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645C2" w14:textId="3EAB1936" w:rsidR="009559CE" w:rsidRPr="00895427" w:rsidRDefault="009559CE" w:rsidP="009559CE">
      <w:pPr>
        <w:jc w:val="center"/>
        <w:rPr>
          <w:color w:val="0F4761" w:themeColor="accent1" w:themeShade="BF"/>
          <w:sz w:val="56"/>
          <w:szCs w:val="56"/>
        </w:rPr>
      </w:pPr>
      <w:r>
        <w:rPr>
          <w:color w:val="0F4761" w:themeColor="accent1" w:themeShade="BF"/>
          <w:sz w:val="56"/>
          <w:szCs w:val="56"/>
        </w:rPr>
        <w:t>Quickguide</w:t>
      </w:r>
    </w:p>
    <w:p w14:paraId="792EF61F" w14:textId="77777777" w:rsidR="009559CE" w:rsidRPr="00895427" w:rsidRDefault="009559CE" w:rsidP="009559CE">
      <w:pPr>
        <w:jc w:val="center"/>
        <w:rPr>
          <w:color w:val="0F4761" w:themeColor="accent1" w:themeShade="BF"/>
          <w:sz w:val="56"/>
          <w:szCs w:val="56"/>
        </w:rPr>
      </w:pPr>
      <w:r w:rsidRPr="00895427">
        <w:rPr>
          <w:color w:val="0F4761" w:themeColor="accent1" w:themeShade="BF"/>
          <w:sz w:val="56"/>
          <w:szCs w:val="56"/>
        </w:rPr>
        <w:t xml:space="preserve">Wereld 1 Welkom op het </w:t>
      </w:r>
      <w:proofErr w:type="spellStart"/>
      <w:r w:rsidRPr="00895427">
        <w:rPr>
          <w:color w:val="0F4761" w:themeColor="accent1" w:themeShade="BF"/>
          <w:sz w:val="56"/>
          <w:szCs w:val="56"/>
        </w:rPr>
        <w:t>Westeraam</w:t>
      </w:r>
      <w:proofErr w:type="spellEnd"/>
    </w:p>
    <w:p w14:paraId="6E362EDE" w14:textId="77777777" w:rsidR="00D26D8F" w:rsidRDefault="00D26D8F" w:rsidP="00D26D8F"/>
    <w:p w14:paraId="2EBA86D0" w14:textId="44D2A324" w:rsidR="00D26D8F" w:rsidRPr="00D26D8F" w:rsidRDefault="00D26D8F" w:rsidP="00D26D8F">
      <w:pPr>
        <w:jc w:val="center"/>
      </w:pPr>
      <w:r w:rsidRPr="00425FDF">
        <w:rPr>
          <w:noProof/>
        </w:rPr>
        <w:drawing>
          <wp:inline distT="0" distB="0" distL="0" distR="0" wp14:anchorId="5FC98427" wp14:editId="50DFB178">
            <wp:extent cx="4743694" cy="5219968"/>
            <wp:effectExtent l="0" t="0" r="0" b="0"/>
            <wp:docPr id="1796252683" name="Afbeelding 1" descr="Afbeelding met tekst, fruit, Graphics, clip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261335" name="Afbeelding 4" descr="Afbeelding met tekst, fruit, Graphics, clipart&#10;&#10;Automatisch gegenereerde beschrijv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694" cy="5219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ED50A" w14:textId="0C457272" w:rsidR="3BA12207" w:rsidRDefault="3BA12207">
      <w:r>
        <w:br w:type="page"/>
      </w:r>
    </w:p>
    <w:p w14:paraId="1DBC74B9" w14:textId="34090A8F" w:rsidR="3BA12207" w:rsidRDefault="3BA12207" w:rsidP="3BA12207"/>
    <w:sdt>
      <w:sdtPr>
        <w:rPr>
          <w:rFonts w:ascii="Aptos" w:eastAsia="Aptos" w:hAnsi="Aptos" w:cs="Aptos"/>
          <w:color w:val="auto"/>
          <w:sz w:val="24"/>
          <w:szCs w:val="24"/>
          <w:lang w:eastAsia="en-US"/>
        </w:rPr>
        <w:id w:val="35098358"/>
        <w:docPartObj>
          <w:docPartGallery w:val="Table of Contents"/>
          <w:docPartUnique/>
        </w:docPartObj>
      </w:sdtPr>
      <w:sdtContent>
        <w:p w14:paraId="304A7AF1" w14:textId="1988B175" w:rsidR="0096509D" w:rsidRDefault="0096509D">
          <w:pPr>
            <w:pStyle w:val="Kopvaninhoudsopgave"/>
            <w:rPr>
              <w:rFonts w:ascii="Aptos" w:eastAsia="Aptos" w:hAnsi="Aptos" w:cs="Aptos"/>
            </w:rPr>
          </w:pPr>
          <w:r w:rsidRPr="5D2DE05E">
            <w:rPr>
              <w:rFonts w:ascii="Aptos" w:eastAsia="Aptos" w:hAnsi="Aptos" w:cs="Aptos"/>
            </w:rPr>
            <w:t>Inhoud</w:t>
          </w:r>
        </w:p>
        <w:p w14:paraId="173DCDDD" w14:textId="37C7587A" w:rsidR="00314B94" w:rsidRDefault="018622AA">
          <w:pPr>
            <w:pStyle w:val="Inhopg1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r>
            <w:fldChar w:fldCharType="begin"/>
          </w:r>
          <w:r w:rsidR="37DDCEC1">
            <w:instrText>TOC \o "1-3" \h \z \u</w:instrText>
          </w:r>
          <w:r>
            <w:fldChar w:fldCharType="separate"/>
          </w:r>
          <w:hyperlink w:anchor="_Toc168058596" w:history="1">
            <w:r w:rsidR="00314B94" w:rsidRPr="00C37971">
              <w:rPr>
                <w:rStyle w:val="Hyperlink"/>
                <w:noProof/>
              </w:rPr>
              <w:t>Werkwijze</w:t>
            </w:r>
            <w:r w:rsidR="00314B94">
              <w:rPr>
                <w:noProof/>
                <w:webHidden/>
              </w:rPr>
              <w:tab/>
            </w:r>
            <w:r w:rsidR="00314B94">
              <w:rPr>
                <w:noProof/>
                <w:webHidden/>
              </w:rPr>
              <w:fldChar w:fldCharType="begin"/>
            </w:r>
            <w:r w:rsidR="00314B94">
              <w:rPr>
                <w:noProof/>
                <w:webHidden/>
              </w:rPr>
              <w:instrText xml:space="preserve"> PAGEREF _Toc168058596 \h </w:instrText>
            </w:r>
            <w:r w:rsidR="00314B94">
              <w:rPr>
                <w:noProof/>
                <w:webHidden/>
              </w:rPr>
            </w:r>
            <w:r w:rsidR="00314B94">
              <w:rPr>
                <w:noProof/>
                <w:webHidden/>
              </w:rPr>
              <w:fldChar w:fldCharType="separate"/>
            </w:r>
            <w:r w:rsidR="00314B94">
              <w:rPr>
                <w:noProof/>
                <w:webHidden/>
              </w:rPr>
              <w:t>3</w:t>
            </w:r>
            <w:r w:rsidR="00314B94">
              <w:rPr>
                <w:noProof/>
                <w:webHidden/>
              </w:rPr>
              <w:fldChar w:fldCharType="end"/>
            </w:r>
          </w:hyperlink>
        </w:p>
        <w:p w14:paraId="390F5ACC" w14:textId="4D35B964" w:rsidR="00314B94" w:rsidRDefault="00000000">
          <w:pPr>
            <w:pStyle w:val="Inhopg1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8058597" w:history="1">
            <w:r w:rsidR="00314B94" w:rsidRPr="00C37971">
              <w:rPr>
                <w:rStyle w:val="Hyperlink"/>
                <w:noProof/>
              </w:rPr>
              <w:t>Planning</w:t>
            </w:r>
            <w:r w:rsidR="00314B94">
              <w:rPr>
                <w:noProof/>
                <w:webHidden/>
              </w:rPr>
              <w:tab/>
            </w:r>
            <w:r w:rsidR="00314B94">
              <w:rPr>
                <w:noProof/>
                <w:webHidden/>
              </w:rPr>
              <w:fldChar w:fldCharType="begin"/>
            </w:r>
            <w:r w:rsidR="00314B94">
              <w:rPr>
                <w:noProof/>
                <w:webHidden/>
              </w:rPr>
              <w:instrText xml:space="preserve"> PAGEREF _Toc168058597 \h </w:instrText>
            </w:r>
            <w:r w:rsidR="00314B94">
              <w:rPr>
                <w:noProof/>
                <w:webHidden/>
              </w:rPr>
            </w:r>
            <w:r w:rsidR="00314B94">
              <w:rPr>
                <w:noProof/>
                <w:webHidden/>
              </w:rPr>
              <w:fldChar w:fldCharType="separate"/>
            </w:r>
            <w:r w:rsidR="00314B94">
              <w:rPr>
                <w:noProof/>
                <w:webHidden/>
              </w:rPr>
              <w:t>4</w:t>
            </w:r>
            <w:r w:rsidR="00314B94">
              <w:rPr>
                <w:noProof/>
                <w:webHidden/>
              </w:rPr>
              <w:fldChar w:fldCharType="end"/>
            </w:r>
          </w:hyperlink>
        </w:p>
        <w:p w14:paraId="1D1B10D7" w14:textId="77E20D2D" w:rsidR="00314B94" w:rsidRDefault="00000000">
          <w:pPr>
            <w:pStyle w:val="Inhopg1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8058598" w:history="1">
            <w:r w:rsidR="00314B94" w:rsidRPr="00C37971">
              <w:rPr>
                <w:rStyle w:val="Hyperlink"/>
                <w:rFonts w:ascii="Aptos" w:eastAsia="Aptos" w:hAnsi="Aptos" w:cs="Aptos"/>
                <w:noProof/>
              </w:rPr>
              <w:t>Voorbereiden</w:t>
            </w:r>
            <w:r w:rsidR="00314B94">
              <w:rPr>
                <w:noProof/>
                <w:webHidden/>
              </w:rPr>
              <w:tab/>
            </w:r>
            <w:r w:rsidR="00314B94">
              <w:rPr>
                <w:noProof/>
                <w:webHidden/>
              </w:rPr>
              <w:fldChar w:fldCharType="begin"/>
            </w:r>
            <w:r w:rsidR="00314B94">
              <w:rPr>
                <w:noProof/>
                <w:webHidden/>
              </w:rPr>
              <w:instrText xml:space="preserve"> PAGEREF _Toc168058598 \h </w:instrText>
            </w:r>
            <w:r w:rsidR="00314B94">
              <w:rPr>
                <w:noProof/>
                <w:webHidden/>
              </w:rPr>
            </w:r>
            <w:r w:rsidR="00314B94">
              <w:rPr>
                <w:noProof/>
                <w:webHidden/>
              </w:rPr>
              <w:fldChar w:fldCharType="separate"/>
            </w:r>
            <w:r w:rsidR="00314B94">
              <w:rPr>
                <w:noProof/>
                <w:webHidden/>
              </w:rPr>
              <w:t>5</w:t>
            </w:r>
            <w:r w:rsidR="00314B94">
              <w:rPr>
                <w:noProof/>
                <w:webHidden/>
              </w:rPr>
              <w:fldChar w:fldCharType="end"/>
            </w:r>
          </w:hyperlink>
        </w:p>
        <w:p w14:paraId="3261BB95" w14:textId="1413FD21" w:rsidR="00314B94" w:rsidRDefault="00000000">
          <w:pPr>
            <w:pStyle w:val="Inhopg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8058599" w:history="1">
            <w:r w:rsidR="00314B94" w:rsidRPr="00C37971">
              <w:rPr>
                <w:rStyle w:val="Hyperlink"/>
                <w:noProof/>
              </w:rPr>
              <w:t>Budget</w:t>
            </w:r>
            <w:r w:rsidR="00314B94">
              <w:rPr>
                <w:noProof/>
                <w:webHidden/>
              </w:rPr>
              <w:tab/>
            </w:r>
            <w:r w:rsidR="00314B94">
              <w:rPr>
                <w:noProof/>
                <w:webHidden/>
              </w:rPr>
              <w:fldChar w:fldCharType="begin"/>
            </w:r>
            <w:r w:rsidR="00314B94">
              <w:rPr>
                <w:noProof/>
                <w:webHidden/>
              </w:rPr>
              <w:instrText xml:space="preserve"> PAGEREF _Toc168058599 \h </w:instrText>
            </w:r>
            <w:r w:rsidR="00314B94">
              <w:rPr>
                <w:noProof/>
                <w:webHidden/>
              </w:rPr>
            </w:r>
            <w:r w:rsidR="00314B94">
              <w:rPr>
                <w:noProof/>
                <w:webHidden/>
              </w:rPr>
              <w:fldChar w:fldCharType="separate"/>
            </w:r>
            <w:r w:rsidR="00314B94">
              <w:rPr>
                <w:noProof/>
                <w:webHidden/>
              </w:rPr>
              <w:t>5</w:t>
            </w:r>
            <w:r w:rsidR="00314B94">
              <w:rPr>
                <w:noProof/>
                <w:webHidden/>
              </w:rPr>
              <w:fldChar w:fldCharType="end"/>
            </w:r>
          </w:hyperlink>
        </w:p>
        <w:p w14:paraId="6A6614CC" w14:textId="4BA486BA" w:rsidR="00314B94" w:rsidRDefault="00000000">
          <w:pPr>
            <w:pStyle w:val="Inhopg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8058600" w:history="1">
            <w:r w:rsidR="00314B94" w:rsidRPr="00C37971">
              <w:rPr>
                <w:rStyle w:val="Hyperlink"/>
                <w:noProof/>
              </w:rPr>
              <w:t>ICT door innovator icm ICT ondersteuning</w:t>
            </w:r>
            <w:r w:rsidR="00314B94">
              <w:rPr>
                <w:noProof/>
                <w:webHidden/>
              </w:rPr>
              <w:tab/>
            </w:r>
            <w:r w:rsidR="00314B94">
              <w:rPr>
                <w:noProof/>
                <w:webHidden/>
              </w:rPr>
              <w:fldChar w:fldCharType="begin"/>
            </w:r>
            <w:r w:rsidR="00314B94">
              <w:rPr>
                <w:noProof/>
                <w:webHidden/>
              </w:rPr>
              <w:instrText xml:space="preserve"> PAGEREF _Toc168058600 \h </w:instrText>
            </w:r>
            <w:r w:rsidR="00314B94">
              <w:rPr>
                <w:noProof/>
                <w:webHidden/>
              </w:rPr>
            </w:r>
            <w:r w:rsidR="00314B94">
              <w:rPr>
                <w:noProof/>
                <w:webHidden/>
              </w:rPr>
              <w:fldChar w:fldCharType="separate"/>
            </w:r>
            <w:r w:rsidR="00314B94">
              <w:rPr>
                <w:noProof/>
                <w:webHidden/>
              </w:rPr>
              <w:t>5</w:t>
            </w:r>
            <w:r w:rsidR="00314B94">
              <w:rPr>
                <w:noProof/>
                <w:webHidden/>
              </w:rPr>
              <w:fldChar w:fldCharType="end"/>
            </w:r>
          </w:hyperlink>
        </w:p>
        <w:p w14:paraId="6938D5DC" w14:textId="7BA51F4A" w:rsidR="00314B94" w:rsidRDefault="00000000">
          <w:pPr>
            <w:pStyle w:val="Inhopg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8058601" w:history="1">
            <w:r w:rsidR="00314B94" w:rsidRPr="00C37971">
              <w:rPr>
                <w:rStyle w:val="Hyperlink"/>
                <w:noProof/>
              </w:rPr>
              <w:t>Voorbereidingen in periode 4 van het schooljaar ervoor</w:t>
            </w:r>
            <w:r w:rsidR="00314B94">
              <w:rPr>
                <w:noProof/>
                <w:webHidden/>
              </w:rPr>
              <w:tab/>
            </w:r>
            <w:r w:rsidR="00314B94">
              <w:rPr>
                <w:noProof/>
                <w:webHidden/>
              </w:rPr>
              <w:fldChar w:fldCharType="begin"/>
            </w:r>
            <w:r w:rsidR="00314B94">
              <w:rPr>
                <w:noProof/>
                <w:webHidden/>
              </w:rPr>
              <w:instrText xml:space="preserve"> PAGEREF _Toc168058601 \h </w:instrText>
            </w:r>
            <w:r w:rsidR="00314B94">
              <w:rPr>
                <w:noProof/>
                <w:webHidden/>
              </w:rPr>
            </w:r>
            <w:r w:rsidR="00314B94">
              <w:rPr>
                <w:noProof/>
                <w:webHidden/>
              </w:rPr>
              <w:fldChar w:fldCharType="separate"/>
            </w:r>
            <w:r w:rsidR="00314B94">
              <w:rPr>
                <w:noProof/>
                <w:webHidden/>
              </w:rPr>
              <w:t>5</w:t>
            </w:r>
            <w:r w:rsidR="00314B94">
              <w:rPr>
                <w:noProof/>
                <w:webHidden/>
              </w:rPr>
              <w:fldChar w:fldCharType="end"/>
            </w:r>
          </w:hyperlink>
        </w:p>
        <w:p w14:paraId="44714D83" w14:textId="2CB40132" w:rsidR="00314B94" w:rsidRDefault="00000000">
          <w:pPr>
            <w:pStyle w:val="Inhopg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8058602" w:history="1">
            <w:r w:rsidR="00314B94" w:rsidRPr="00C37971">
              <w:rPr>
                <w:rStyle w:val="Hyperlink"/>
                <w:noProof/>
              </w:rPr>
              <w:t>Kopiëren</w:t>
            </w:r>
            <w:r w:rsidR="00314B94">
              <w:rPr>
                <w:noProof/>
                <w:webHidden/>
              </w:rPr>
              <w:tab/>
            </w:r>
            <w:r w:rsidR="00314B94">
              <w:rPr>
                <w:noProof/>
                <w:webHidden/>
              </w:rPr>
              <w:fldChar w:fldCharType="begin"/>
            </w:r>
            <w:r w:rsidR="00314B94">
              <w:rPr>
                <w:noProof/>
                <w:webHidden/>
              </w:rPr>
              <w:instrText xml:space="preserve"> PAGEREF _Toc168058602 \h </w:instrText>
            </w:r>
            <w:r w:rsidR="00314B94">
              <w:rPr>
                <w:noProof/>
                <w:webHidden/>
              </w:rPr>
            </w:r>
            <w:r w:rsidR="00314B94">
              <w:rPr>
                <w:noProof/>
                <w:webHidden/>
              </w:rPr>
              <w:fldChar w:fldCharType="separate"/>
            </w:r>
            <w:r w:rsidR="00314B94">
              <w:rPr>
                <w:noProof/>
                <w:webHidden/>
              </w:rPr>
              <w:t>5</w:t>
            </w:r>
            <w:r w:rsidR="00314B94">
              <w:rPr>
                <w:noProof/>
                <w:webHidden/>
              </w:rPr>
              <w:fldChar w:fldCharType="end"/>
            </w:r>
          </w:hyperlink>
        </w:p>
        <w:p w14:paraId="49B76658" w14:textId="2B71E31D" w:rsidR="00314B94" w:rsidRDefault="00000000">
          <w:pPr>
            <w:pStyle w:val="Inhopg1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8058603" w:history="1">
            <w:r w:rsidR="00314B94" w:rsidRPr="00C37971">
              <w:rPr>
                <w:rStyle w:val="Hyperlink"/>
                <w:rFonts w:ascii="Aptos" w:eastAsia="Aptos" w:hAnsi="Aptos" w:cs="Aptos"/>
                <w:noProof/>
              </w:rPr>
              <w:t>Aanschaffen</w:t>
            </w:r>
            <w:r w:rsidR="00314B94">
              <w:rPr>
                <w:noProof/>
                <w:webHidden/>
              </w:rPr>
              <w:tab/>
            </w:r>
            <w:r w:rsidR="00314B94">
              <w:rPr>
                <w:noProof/>
                <w:webHidden/>
              </w:rPr>
              <w:fldChar w:fldCharType="begin"/>
            </w:r>
            <w:r w:rsidR="00314B94">
              <w:rPr>
                <w:noProof/>
                <w:webHidden/>
              </w:rPr>
              <w:instrText xml:space="preserve"> PAGEREF _Toc168058603 \h </w:instrText>
            </w:r>
            <w:r w:rsidR="00314B94">
              <w:rPr>
                <w:noProof/>
                <w:webHidden/>
              </w:rPr>
            </w:r>
            <w:r w:rsidR="00314B94">
              <w:rPr>
                <w:noProof/>
                <w:webHidden/>
              </w:rPr>
              <w:fldChar w:fldCharType="separate"/>
            </w:r>
            <w:r w:rsidR="00314B94">
              <w:rPr>
                <w:noProof/>
                <w:webHidden/>
              </w:rPr>
              <w:t>6</w:t>
            </w:r>
            <w:r w:rsidR="00314B94">
              <w:rPr>
                <w:noProof/>
                <w:webHidden/>
              </w:rPr>
              <w:fldChar w:fldCharType="end"/>
            </w:r>
          </w:hyperlink>
        </w:p>
        <w:p w14:paraId="1BDE09F3" w14:textId="5786D589" w:rsidR="00314B94" w:rsidRDefault="00000000">
          <w:pPr>
            <w:pStyle w:val="Inhopg2"/>
            <w:tabs>
              <w:tab w:val="left" w:pos="3029"/>
              <w:tab w:val="right" w:leader="dot" w:pos="9016"/>
            </w:tabs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8058604" w:history="1">
            <w:r w:rsidR="00314B94" w:rsidRPr="00C37971">
              <w:rPr>
                <w:rStyle w:val="Hyperlink"/>
                <w:rFonts w:ascii="Aptos" w:eastAsia="Aptos" w:hAnsi="Aptos" w:cs="Aptos"/>
                <w:noProof/>
              </w:rPr>
              <w:t xml:space="preserve">Bestellijst Klei opdracht  </w:t>
            </w:r>
            <w:r w:rsidR="00314B94">
              <w:rPr>
                <w:rFonts w:eastAsiaTheme="minorEastAsia"/>
                <w:noProof/>
                <w:kern w:val="2"/>
                <w:lang w:eastAsia="nl-NL"/>
                <w14:ligatures w14:val="standardContextual"/>
              </w:rPr>
              <w:tab/>
            </w:r>
            <w:r w:rsidR="00314B94" w:rsidRPr="00C37971">
              <w:rPr>
                <w:rStyle w:val="Hyperlink"/>
                <w:rFonts w:ascii="Aptos" w:eastAsia="Aptos" w:hAnsi="Aptos" w:cs="Aptos"/>
                <w:noProof/>
              </w:rPr>
              <w:t>Multiculturele Tegeltjes</w:t>
            </w:r>
            <w:r w:rsidR="00314B94">
              <w:rPr>
                <w:noProof/>
                <w:webHidden/>
              </w:rPr>
              <w:tab/>
            </w:r>
            <w:r w:rsidR="00314B94">
              <w:rPr>
                <w:noProof/>
                <w:webHidden/>
              </w:rPr>
              <w:fldChar w:fldCharType="begin"/>
            </w:r>
            <w:r w:rsidR="00314B94">
              <w:rPr>
                <w:noProof/>
                <w:webHidden/>
              </w:rPr>
              <w:instrText xml:space="preserve"> PAGEREF _Toc168058604 \h </w:instrText>
            </w:r>
            <w:r w:rsidR="00314B94">
              <w:rPr>
                <w:noProof/>
                <w:webHidden/>
              </w:rPr>
            </w:r>
            <w:r w:rsidR="00314B94">
              <w:rPr>
                <w:noProof/>
                <w:webHidden/>
              </w:rPr>
              <w:fldChar w:fldCharType="separate"/>
            </w:r>
            <w:r w:rsidR="00314B94">
              <w:rPr>
                <w:noProof/>
                <w:webHidden/>
              </w:rPr>
              <w:t>6</w:t>
            </w:r>
            <w:r w:rsidR="00314B94">
              <w:rPr>
                <w:noProof/>
                <w:webHidden/>
              </w:rPr>
              <w:fldChar w:fldCharType="end"/>
            </w:r>
          </w:hyperlink>
        </w:p>
        <w:p w14:paraId="303069CC" w14:textId="096EDDCD" w:rsidR="00314B94" w:rsidRDefault="00000000">
          <w:pPr>
            <w:pStyle w:val="Inhopg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8058605" w:history="1">
            <w:r w:rsidR="00314B94" w:rsidRPr="00C37971">
              <w:rPr>
                <w:rStyle w:val="Hyperlink"/>
                <w:rFonts w:ascii="Aptos" w:eastAsia="Aptos" w:hAnsi="Aptos" w:cs="Aptos"/>
                <w:noProof/>
              </w:rPr>
              <w:t>Bestellen GooseChase winnaars</w:t>
            </w:r>
            <w:r w:rsidR="00314B94">
              <w:rPr>
                <w:noProof/>
                <w:webHidden/>
              </w:rPr>
              <w:tab/>
            </w:r>
            <w:r w:rsidR="00314B94">
              <w:rPr>
                <w:noProof/>
                <w:webHidden/>
              </w:rPr>
              <w:fldChar w:fldCharType="begin"/>
            </w:r>
            <w:r w:rsidR="00314B94">
              <w:rPr>
                <w:noProof/>
                <w:webHidden/>
              </w:rPr>
              <w:instrText xml:space="preserve"> PAGEREF _Toc168058605 \h </w:instrText>
            </w:r>
            <w:r w:rsidR="00314B94">
              <w:rPr>
                <w:noProof/>
                <w:webHidden/>
              </w:rPr>
            </w:r>
            <w:r w:rsidR="00314B94">
              <w:rPr>
                <w:noProof/>
                <w:webHidden/>
              </w:rPr>
              <w:fldChar w:fldCharType="separate"/>
            </w:r>
            <w:r w:rsidR="00314B94">
              <w:rPr>
                <w:noProof/>
                <w:webHidden/>
              </w:rPr>
              <w:t>7</w:t>
            </w:r>
            <w:r w:rsidR="00314B94">
              <w:rPr>
                <w:noProof/>
                <w:webHidden/>
              </w:rPr>
              <w:fldChar w:fldCharType="end"/>
            </w:r>
          </w:hyperlink>
        </w:p>
        <w:p w14:paraId="4C578BA1" w14:textId="139BA3E1" w:rsidR="00314B94" w:rsidRDefault="00000000">
          <w:pPr>
            <w:pStyle w:val="Inhopg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8058606" w:history="1">
            <w:r w:rsidR="00314B94" w:rsidRPr="00C37971">
              <w:rPr>
                <w:rStyle w:val="Hyperlink"/>
                <w:rFonts w:ascii="Aptos" w:eastAsia="Aptos" w:hAnsi="Aptos" w:cs="Aptos"/>
                <w:noProof/>
              </w:rPr>
              <w:t>Evaluatie strandbal</w:t>
            </w:r>
            <w:r w:rsidR="00314B94">
              <w:rPr>
                <w:noProof/>
                <w:webHidden/>
              </w:rPr>
              <w:tab/>
            </w:r>
            <w:r w:rsidR="00314B94">
              <w:rPr>
                <w:noProof/>
                <w:webHidden/>
              </w:rPr>
              <w:fldChar w:fldCharType="begin"/>
            </w:r>
            <w:r w:rsidR="00314B94">
              <w:rPr>
                <w:noProof/>
                <w:webHidden/>
              </w:rPr>
              <w:instrText xml:space="preserve"> PAGEREF _Toc168058606 \h </w:instrText>
            </w:r>
            <w:r w:rsidR="00314B94">
              <w:rPr>
                <w:noProof/>
                <w:webHidden/>
              </w:rPr>
            </w:r>
            <w:r w:rsidR="00314B94">
              <w:rPr>
                <w:noProof/>
                <w:webHidden/>
              </w:rPr>
              <w:fldChar w:fldCharType="separate"/>
            </w:r>
            <w:r w:rsidR="00314B94">
              <w:rPr>
                <w:noProof/>
                <w:webHidden/>
              </w:rPr>
              <w:t>7</w:t>
            </w:r>
            <w:r w:rsidR="00314B94">
              <w:rPr>
                <w:noProof/>
                <w:webHidden/>
              </w:rPr>
              <w:fldChar w:fldCharType="end"/>
            </w:r>
          </w:hyperlink>
        </w:p>
        <w:p w14:paraId="55947521" w14:textId="4FC7818B" w:rsidR="00314B94" w:rsidRDefault="00000000">
          <w:pPr>
            <w:pStyle w:val="Inhopg1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8058607" w:history="1">
            <w:r w:rsidR="00314B94" w:rsidRPr="00C37971">
              <w:rPr>
                <w:rStyle w:val="Hyperlink"/>
                <w:rFonts w:ascii="Aptos" w:eastAsia="Aptos" w:hAnsi="Aptos" w:cs="Aptos"/>
                <w:noProof/>
              </w:rPr>
              <w:t>Regelen</w:t>
            </w:r>
            <w:r w:rsidR="00314B94">
              <w:rPr>
                <w:noProof/>
                <w:webHidden/>
              </w:rPr>
              <w:tab/>
            </w:r>
            <w:r w:rsidR="00314B94">
              <w:rPr>
                <w:noProof/>
                <w:webHidden/>
              </w:rPr>
              <w:fldChar w:fldCharType="begin"/>
            </w:r>
            <w:r w:rsidR="00314B94">
              <w:rPr>
                <w:noProof/>
                <w:webHidden/>
              </w:rPr>
              <w:instrText xml:space="preserve"> PAGEREF _Toc168058607 \h </w:instrText>
            </w:r>
            <w:r w:rsidR="00314B94">
              <w:rPr>
                <w:noProof/>
                <w:webHidden/>
              </w:rPr>
            </w:r>
            <w:r w:rsidR="00314B94">
              <w:rPr>
                <w:noProof/>
                <w:webHidden/>
              </w:rPr>
              <w:fldChar w:fldCharType="separate"/>
            </w:r>
            <w:r w:rsidR="00314B94">
              <w:rPr>
                <w:noProof/>
                <w:webHidden/>
              </w:rPr>
              <w:t>7</w:t>
            </w:r>
            <w:r w:rsidR="00314B94">
              <w:rPr>
                <w:noProof/>
                <w:webHidden/>
              </w:rPr>
              <w:fldChar w:fldCharType="end"/>
            </w:r>
          </w:hyperlink>
        </w:p>
        <w:p w14:paraId="3B5E646E" w14:textId="1CD742C9" w:rsidR="00314B94" w:rsidRDefault="00000000">
          <w:pPr>
            <w:pStyle w:val="Inhopg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8058608" w:history="1">
            <w:r w:rsidR="00314B94" w:rsidRPr="00C37971">
              <w:rPr>
                <w:rStyle w:val="Hyperlink"/>
                <w:noProof/>
              </w:rPr>
              <w:t>Excursies</w:t>
            </w:r>
            <w:r w:rsidR="00314B94">
              <w:rPr>
                <w:noProof/>
                <w:webHidden/>
              </w:rPr>
              <w:tab/>
            </w:r>
            <w:r w:rsidR="00314B94">
              <w:rPr>
                <w:noProof/>
                <w:webHidden/>
              </w:rPr>
              <w:fldChar w:fldCharType="begin"/>
            </w:r>
            <w:r w:rsidR="00314B94">
              <w:rPr>
                <w:noProof/>
                <w:webHidden/>
              </w:rPr>
              <w:instrText xml:space="preserve"> PAGEREF _Toc168058608 \h </w:instrText>
            </w:r>
            <w:r w:rsidR="00314B94">
              <w:rPr>
                <w:noProof/>
                <w:webHidden/>
              </w:rPr>
            </w:r>
            <w:r w:rsidR="00314B94">
              <w:rPr>
                <w:noProof/>
                <w:webHidden/>
              </w:rPr>
              <w:fldChar w:fldCharType="separate"/>
            </w:r>
            <w:r w:rsidR="00314B94">
              <w:rPr>
                <w:noProof/>
                <w:webHidden/>
              </w:rPr>
              <w:t>7</w:t>
            </w:r>
            <w:r w:rsidR="00314B94">
              <w:rPr>
                <w:noProof/>
                <w:webHidden/>
              </w:rPr>
              <w:fldChar w:fldCharType="end"/>
            </w:r>
          </w:hyperlink>
        </w:p>
        <w:p w14:paraId="11DA8AB6" w14:textId="2F3FA9F3" w:rsidR="018622AA" w:rsidRDefault="018622AA" w:rsidP="5D2DE05E">
          <w:pPr>
            <w:pStyle w:val="Inhopg1"/>
            <w:tabs>
              <w:tab w:val="right" w:leader="dot" w:pos="9015"/>
            </w:tabs>
            <w:rPr>
              <w:rStyle w:val="Hyperlink"/>
              <w:rFonts w:ascii="Aptos" w:eastAsia="Aptos" w:hAnsi="Aptos" w:cs="Aptos"/>
            </w:rPr>
          </w:pPr>
          <w:r>
            <w:fldChar w:fldCharType="end"/>
          </w:r>
        </w:p>
      </w:sdtContent>
    </w:sdt>
    <w:p w14:paraId="345B4066" w14:textId="7BF0963D" w:rsidR="0096509D" w:rsidRDefault="0096509D">
      <w:pPr>
        <w:rPr>
          <w:rFonts w:ascii="Aptos" w:eastAsia="Aptos" w:hAnsi="Aptos" w:cs="Aptos"/>
        </w:rPr>
      </w:pPr>
    </w:p>
    <w:p w14:paraId="309B6FE4" w14:textId="59E88BF1" w:rsidR="0096509D" w:rsidRDefault="0096509D">
      <w:pPr>
        <w:rPr>
          <w:rFonts w:ascii="Aptos" w:eastAsia="Aptos" w:hAnsi="Aptos" w:cs="Aptos"/>
        </w:rPr>
      </w:pPr>
      <w:r w:rsidRPr="3BA12207">
        <w:rPr>
          <w:rFonts w:ascii="Aptos" w:eastAsia="Aptos" w:hAnsi="Aptos" w:cs="Aptos"/>
        </w:rPr>
        <w:br w:type="page"/>
      </w:r>
    </w:p>
    <w:p w14:paraId="6B1999E5" w14:textId="4D05CB21" w:rsidR="3BA12207" w:rsidRDefault="241E519C">
      <w:bookmarkStart w:id="0" w:name="_Toc168058596"/>
      <w:r w:rsidRPr="3BA12207">
        <w:rPr>
          <w:rStyle w:val="Kop1Char"/>
        </w:rPr>
        <w:lastRenderedPageBreak/>
        <w:t>Werkwijze</w:t>
      </w:r>
      <w:bookmarkEnd w:id="0"/>
      <w:r w:rsidR="3BA12207">
        <w:br/>
      </w:r>
    </w:p>
    <w:p w14:paraId="13E12841" w14:textId="3B0D0B55" w:rsidR="009561AC" w:rsidRDefault="00526A31">
      <w:r>
        <w:t xml:space="preserve">Om elke </w:t>
      </w:r>
      <w:r w:rsidR="000D2238">
        <w:t>W</w:t>
      </w:r>
      <w:r>
        <w:t xml:space="preserve">ereld goed te kunnen doen is een goede voorbereiding noodzakelijk. Hoe </w:t>
      </w:r>
      <w:r w:rsidR="00A70D1C">
        <w:t xml:space="preserve">de </w:t>
      </w:r>
      <w:r w:rsidR="000D2238">
        <w:t>W</w:t>
      </w:r>
      <w:r w:rsidR="00A70D1C">
        <w:t xml:space="preserve">erelden inhoudelijk werken vind je in </w:t>
      </w:r>
      <w:r w:rsidR="000D2238">
        <w:t xml:space="preserve">de </w:t>
      </w:r>
      <w:r w:rsidR="009561AC">
        <w:t xml:space="preserve">docenthandleiding en de reisgids voor de leerling. In dit document vind je </w:t>
      </w:r>
      <w:r w:rsidR="000D2238">
        <w:t>e</w:t>
      </w:r>
      <w:r w:rsidR="009561AC">
        <w:t xml:space="preserve">en overzicht van wat er allemaal gedaan moet worden om een </w:t>
      </w:r>
      <w:r w:rsidR="000D2238">
        <w:t>W</w:t>
      </w:r>
      <w:r w:rsidR="009561AC">
        <w:t>ereld goed te kunnen starten.</w:t>
      </w:r>
    </w:p>
    <w:p w14:paraId="176792D3" w14:textId="51A5129B" w:rsidR="00314B94" w:rsidRDefault="009561AC">
      <w:r>
        <w:t>Denk hierbij aan</w:t>
      </w:r>
      <w:r w:rsidR="00123A45">
        <w:t>:</w:t>
      </w:r>
      <w:r>
        <w:t xml:space="preserve"> </w:t>
      </w:r>
      <w:r w:rsidR="00314B94">
        <w:t>het regelen van de excursies</w:t>
      </w:r>
      <w:r w:rsidR="00123A45">
        <w:t>, h</w:t>
      </w:r>
      <w:r w:rsidR="00314B94">
        <w:t>et inplannen van gastsprekers</w:t>
      </w:r>
      <w:r w:rsidR="00123A45">
        <w:t>, h</w:t>
      </w:r>
      <w:r w:rsidR="00314B94">
        <w:t>et inkopen van materialen. Wanneer je daarmee moet beginnen vind je in de planning.</w:t>
      </w:r>
    </w:p>
    <w:p w14:paraId="4ABEFB85" w14:textId="77777777" w:rsidR="00314B94" w:rsidRDefault="00314B94">
      <w:r>
        <w:t>We wensen jullie veel succes en veel plezier.</w:t>
      </w:r>
    </w:p>
    <w:p w14:paraId="49BADDFD" w14:textId="7B58ECA6" w:rsidR="00177DB1" w:rsidRDefault="00314B94">
      <w:r>
        <w:t>Het schrijfteam</w:t>
      </w:r>
      <w:r w:rsidR="00177DB1">
        <w:br w:type="page"/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218"/>
        <w:gridCol w:w="1673"/>
        <w:gridCol w:w="1673"/>
        <w:gridCol w:w="1673"/>
        <w:gridCol w:w="1674"/>
      </w:tblGrid>
      <w:tr w:rsidR="3BA12207" w14:paraId="6E29683C" w14:textId="77777777" w:rsidTr="3BA12207">
        <w:trPr>
          <w:trHeight w:val="300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B0E806" w14:textId="724E87C1" w:rsidR="241E519C" w:rsidRDefault="241E519C" w:rsidP="3BA12207">
            <w:pPr>
              <w:pStyle w:val="Kop1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bookmarkStart w:id="1" w:name="_Toc168058597"/>
            <w:r>
              <w:lastRenderedPageBreak/>
              <w:t>P</w:t>
            </w:r>
            <w:r w:rsidR="3BA12207">
              <w:t>lanning</w:t>
            </w:r>
            <w:bookmarkEnd w:id="1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647DBB" w14:textId="175A33DE" w:rsidR="3BA12207" w:rsidRDefault="3BA12207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7A4147" w14:textId="69C970BB" w:rsidR="3BA12207" w:rsidRDefault="3BA12207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E13B6B" w14:textId="0887A0AA" w:rsidR="3BA12207" w:rsidRDefault="3BA12207"/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467B87" w14:textId="5C4C9E2F" w:rsidR="3BA12207" w:rsidRDefault="3BA12207"/>
        </w:tc>
      </w:tr>
      <w:tr w:rsidR="3BA12207" w14:paraId="5368BABF" w14:textId="77777777" w:rsidTr="3BA12207">
        <w:trPr>
          <w:trHeight w:val="300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523214" w14:textId="4EC89931" w:rsidR="3BA12207" w:rsidRDefault="3BA12207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2432B9" w14:textId="7E8349C0" w:rsidR="3BA12207" w:rsidRDefault="3BA12207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F3483F" w14:textId="45065148" w:rsidR="3BA12207" w:rsidRDefault="3BA12207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266E68" w14:textId="7E25351E" w:rsidR="3BA12207" w:rsidRDefault="3BA12207"/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73F09E" w14:textId="5D8334DB" w:rsidR="3BA12207" w:rsidRDefault="3BA12207"/>
        </w:tc>
      </w:tr>
      <w:tr w:rsidR="3BA12207" w14:paraId="4DF74EE1" w14:textId="77777777" w:rsidTr="3BA12207">
        <w:trPr>
          <w:trHeight w:val="300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6E7AF1" w14:textId="46382BC7" w:rsidR="3BA12207" w:rsidRDefault="3BA12207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0A2F9EB" w14:textId="0D886C10" w:rsidR="3BA12207" w:rsidRDefault="3BA12207" w:rsidP="3BA12207">
            <w:pPr>
              <w:spacing w:after="0"/>
            </w:pPr>
            <w:r w:rsidRPr="3BA12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periode 1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0BEF602" w14:textId="0152A383" w:rsidR="3BA12207" w:rsidRDefault="3BA12207" w:rsidP="3BA12207">
            <w:pPr>
              <w:spacing w:after="0"/>
            </w:pPr>
            <w:r w:rsidRPr="3BA12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periode 2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F3F89B" w14:textId="2A40489A" w:rsidR="3BA12207" w:rsidRDefault="3BA12207" w:rsidP="3BA12207">
            <w:pPr>
              <w:spacing w:after="0"/>
            </w:pPr>
            <w:r w:rsidRPr="3BA12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periode 3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DD74EA" w14:textId="4CF70DD5" w:rsidR="3BA12207" w:rsidRDefault="3BA12207" w:rsidP="3BA12207">
            <w:pPr>
              <w:spacing w:after="0"/>
            </w:pPr>
            <w:r w:rsidRPr="3BA12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periode 4</w:t>
            </w:r>
          </w:p>
        </w:tc>
      </w:tr>
      <w:tr w:rsidR="3BA12207" w14:paraId="5392349A" w14:textId="77777777" w:rsidTr="3BA12207">
        <w:trPr>
          <w:trHeight w:val="300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39943A" w14:textId="250D2593" w:rsidR="3BA12207" w:rsidRDefault="3BA12207" w:rsidP="3BA12207">
            <w:pPr>
              <w:spacing w:after="0"/>
            </w:pPr>
            <w:r w:rsidRPr="3BA12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wereld 1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CE6EA2" w14:textId="13778269" w:rsidR="3BA12207" w:rsidRDefault="3BA12207" w:rsidP="3BA12207">
            <w:pPr>
              <w:spacing w:after="0"/>
            </w:pPr>
            <w:r w:rsidRPr="3BA12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uitvoering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34F685" w14:textId="12E05C12" w:rsidR="3BA12207" w:rsidRDefault="3BA12207" w:rsidP="3BA12207">
            <w:pPr>
              <w:spacing w:after="0"/>
            </w:pPr>
            <w:r w:rsidRPr="3BA12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revisie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049318" w14:textId="60D7A9F2" w:rsidR="3BA12207" w:rsidRDefault="3BA12207"/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8EE7B1" w14:textId="59628601" w:rsidR="3BA12207" w:rsidRDefault="3BA12207" w:rsidP="3BA12207">
            <w:pPr>
              <w:spacing w:after="0"/>
            </w:pPr>
            <w:r w:rsidRPr="3BA12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voorbereiding</w:t>
            </w:r>
          </w:p>
        </w:tc>
      </w:tr>
      <w:tr w:rsidR="3BA12207" w14:paraId="7B1849CB" w14:textId="77777777" w:rsidTr="3BA12207">
        <w:trPr>
          <w:trHeight w:val="300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74A604" w14:textId="7DF94295" w:rsidR="3BA12207" w:rsidRDefault="3BA12207" w:rsidP="3BA12207">
            <w:pPr>
              <w:spacing w:after="0"/>
            </w:pPr>
            <w:r w:rsidRPr="3BA12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wereld 2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36E0785" w14:textId="359128C6" w:rsidR="3BA12207" w:rsidRDefault="3BA12207" w:rsidP="3BA12207">
            <w:pPr>
              <w:spacing w:after="0"/>
            </w:pPr>
            <w:r w:rsidRPr="3BA12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voorbereiding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21F677" w14:textId="3491611C" w:rsidR="3BA12207" w:rsidRDefault="3BA12207" w:rsidP="3BA12207">
            <w:pPr>
              <w:spacing w:after="0"/>
            </w:pPr>
            <w:r w:rsidRPr="3BA12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uitvoering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2D177A" w14:textId="6161CCC6" w:rsidR="3BA12207" w:rsidRDefault="3BA12207" w:rsidP="3BA12207">
            <w:pPr>
              <w:spacing w:after="0"/>
            </w:pPr>
            <w:r w:rsidRPr="3BA12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revisie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B2E97B" w14:textId="547ED64E" w:rsidR="3BA12207" w:rsidRDefault="3BA12207"/>
        </w:tc>
      </w:tr>
      <w:tr w:rsidR="3BA12207" w14:paraId="544451F9" w14:textId="77777777" w:rsidTr="3BA12207">
        <w:trPr>
          <w:trHeight w:val="300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3FFAB3" w14:textId="40DF2D31" w:rsidR="3BA12207" w:rsidRDefault="3BA12207" w:rsidP="3BA12207">
            <w:pPr>
              <w:spacing w:after="0"/>
            </w:pPr>
            <w:r w:rsidRPr="3BA12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wereld 3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44B25B" w14:textId="1593A504" w:rsidR="3BA12207" w:rsidRDefault="3BA12207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672EC0" w14:textId="6B09611F" w:rsidR="3BA12207" w:rsidRDefault="3BA12207" w:rsidP="3BA12207">
            <w:pPr>
              <w:spacing w:after="0"/>
            </w:pPr>
            <w:r w:rsidRPr="3BA12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voorbereiding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25999C" w14:textId="47373843" w:rsidR="3BA12207" w:rsidRDefault="3BA12207" w:rsidP="3BA12207">
            <w:pPr>
              <w:spacing w:after="0"/>
            </w:pPr>
            <w:r w:rsidRPr="3BA12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uitvoering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446CA6" w14:textId="672A91D0" w:rsidR="3BA12207" w:rsidRDefault="3BA12207" w:rsidP="3BA12207">
            <w:pPr>
              <w:spacing w:after="0"/>
            </w:pPr>
            <w:r w:rsidRPr="3BA12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revisie</w:t>
            </w:r>
          </w:p>
        </w:tc>
      </w:tr>
      <w:tr w:rsidR="3BA12207" w14:paraId="484843CE" w14:textId="77777777" w:rsidTr="3BA12207">
        <w:trPr>
          <w:trHeight w:val="300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897C99" w14:textId="23947D13" w:rsidR="3BA12207" w:rsidRDefault="3BA12207" w:rsidP="3BA12207">
            <w:pPr>
              <w:spacing w:after="0"/>
            </w:pPr>
            <w:r w:rsidRPr="3BA12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wereld 4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8CA2E2" w14:textId="6B0A4FBE" w:rsidR="3BA12207" w:rsidRDefault="3BA12207" w:rsidP="3BA12207">
            <w:pPr>
              <w:spacing w:after="0"/>
            </w:pPr>
            <w:r w:rsidRPr="3BA12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revisie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7C2FBE" w14:textId="77AFB1B7" w:rsidR="3BA12207" w:rsidRDefault="3BA12207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B8D7C3" w14:textId="5222C0F0" w:rsidR="3BA12207" w:rsidRDefault="3BA12207" w:rsidP="3BA12207">
            <w:pPr>
              <w:spacing w:after="0"/>
            </w:pPr>
            <w:r w:rsidRPr="3BA12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voorbereiding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000F33" w14:textId="4EE68D84" w:rsidR="3BA12207" w:rsidRDefault="3BA12207" w:rsidP="3BA12207">
            <w:pPr>
              <w:spacing w:after="0"/>
            </w:pPr>
            <w:r w:rsidRPr="3BA12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uitvoering</w:t>
            </w:r>
          </w:p>
        </w:tc>
      </w:tr>
      <w:tr w:rsidR="3BA12207" w14:paraId="1E4C4805" w14:textId="77777777" w:rsidTr="3BA12207">
        <w:trPr>
          <w:trHeight w:val="300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439822C" w14:textId="74C5152E" w:rsidR="3BA12207" w:rsidRDefault="3BA12207" w:rsidP="3BA12207">
            <w:pPr>
              <w:spacing w:after="0"/>
            </w:pPr>
            <w:r w:rsidRPr="3BA12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wereld 5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0C0EB7" w14:textId="5CD32723" w:rsidR="3BA12207" w:rsidRDefault="3BA12207" w:rsidP="3BA12207">
            <w:pPr>
              <w:spacing w:after="0"/>
            </w:pPr>
            <w:r w:rsidRPr="3BA12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uitvoering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5E07537" w14:textId="68829BCC" w:rsidR="3BA12207" w:rsidRDefault="3BA12207" w:rsidP="3BA12207">
            <w:pPr>
              <w:spacing w:after="0"/>
            </w:pPr>
            <w:r w:rsidRPr="3BA12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revisie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9F523E" w14:textId="3FB12630" w:rsidR="3BA12207" w:rsidRDefault="3BA12207"/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EE6A88" w14:textId="1C3A946A" w:rsidR="3BA12207" w:rsidRDefault="3BA12207" w:rsidP="3BA12207">
            <w:pPr>
              <w:spacing w:after="0"/>
            </w:pPr>
            <w:r w:rsidRPr="3BA12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voorbereiding</w:t>
            </w:r>
          </w:p>
        </w:tc>
      </w:tr>
      <w:tr w:rsidR="3BA12207" w14:paraId="64092264" w14:textId="77777777" w:rsidTr="3BA12207">
        <w:trPr>
          <w:trHeight w:val="300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A3190C" w14:textId="22211810" w:rsidR="3BA12207" w:rsidRDefault="3BA12207" w:rsidP="3BA12207">
            <w:pPr>
              <w:spacing w:after="0"/>
            </w:pPr>
            <w:r w:rsidRPr="3BA12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wereld 6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2FB0D7" w14:textId="7719113A" w:rsidR="3BA12207" w:rsidRDefault="3BA12207" w:rsidP="3BA12207">
            <w:pPr>
              <w:spacing w:after="0"/>
            </w:pPr>
            <w:r w:rsidRPr="3BA12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voorbereiding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48245E" w14:textId="1CBE5907" w:rsidR="3BA12207" w:rsidRDefault="3BA12207" w:rsidP="3BA12207">
            <w:pPr>
              <w:spacing w:after="0"/>
            </w:pPr>
            <w:r w:rsidRPr="3BA12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uitvoering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85495B" w14:textId="04983446" w:rsidR="3BA12207" w:rsidRDefault="3BA12207" w:rsidP="3BA12207">
            <w:pPr>
              <w:spacing w:after="0"/>
            </w:pPr>
            <w:r w:rsidRPr="3BA12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revisie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EE60AE" w14:textId="203AC1F9" w:rsidR="3BA12207" w:rsidRDefault="3BA12207"/>
        </w:tc>
      </w:tr>
      <w:tr w:rsidR="3BA12207" w14:paraId="51F8D357" w14:textId="77777777" w:rsidTr="3BA12207">
        <w:trPr>
          <w:trHeight w:val="300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D5E8AD" w14:textId="21603323" w:rsidR="3BA12207" w:rsidRDefault="3BA12207" w:rsidP="3BA12207">
            <w:pPr>
              <w:spacing w:after="0"/>
            </w:pPr>
            <w:r w:rsidRPr="3BA12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wereld 7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AC9E21" w14:textId="2EBEB69C" w:rsidR="3BA12207" w:rsidRDefault="3BA12207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2CA180" w14:textId="22A54D7E" w:rsidR="3BA12207" w:rsidRDefault="3BA12207" w:rsidP="3BA12207">
            <w:pPr>
              <w:spacing w:after="0"/>
            </w:pPr>
            <w:r w:rsidRPr="3BA12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voorbereiding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276C46" w14:textId="0D36FA31" w:rsidR="3BA12207" w:rsidRDefault="3BA12207" w:rsidP="3BA12207">
            <w:pPr>
              <w:spacing w:after="0"/>
            </w:pPr>
            <w:r w:rsidRPr="3BA12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uitvoering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9110EE" w14:textId="4CBFF266" w:rsidR="3BA12207" w:rsidRDefault="3BA12207" w:rsidP="3BA12207">
            <w:pPr>
              <w:spacing w:after="0"/>
            </w:pPr>
            <w:r w:rsidRPr="3BA12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revisie</w:t>
            </w:r>
          </w:p>
        </w:tc>
      </w:tr>
      <w:tr w:rsidR="3BA12207" w14:paraId="419560E9" w14:textId="77777777" w:rsidTr="3BA12207">
        <w:trPr>
          <w:trHeight w:val="300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4115CD" w14:textId="609C8265" w:rsidR="3BA12207" w:rsidRDefault="3BA12207" w:rsidP="3BA12207">
            <w:pPr>
              <w:spacing w:after="0"/>
            </w:pPr>
            <w:r w:rsidRPr="3BA12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wereld 8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07C038" w14:textId="6486472D" w:rsidR="3BA12207" w:rsidRDefault="3BA12207" w:rsidP="3BA12207">
            <w:pPr>
              <w:spacing w:after="0"/>
            </w:pPr>
            <w:r w:rsidRPr="3BA12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revisie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98CB1E" w14:textId="2C713743" w:rsidR="3BA12207" w:rsidRDefault="3BA12207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B747E7" w14:textId="588144B2" w:rsidR="3BA12207" w:rsidRDefault="3BA12207" w:rsidP="3BA12207">
            <w:pPr>
              <w:spacing w:after="0"/>
            </w:pPr>
            <w:r w:rsidRPr="3BA12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voorbereiding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B4477C4" w14:textId="133B65F3" w:rsidR="3BA12207" w:rsidRDefault="3BA12207" w:rsidP="3BA12207">
            <w:pPr>
              <w:spacing w:after="0"/>
            </w:pPr>
            <w:r w:rsidRPr="3BA12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uitvoering</w:t>
            </w:r>
          </w:p>
        </w:tc>
      </w:tr>
    </w:tbl>
    <w:p w14:paraId="7448A24D" w14:textId="497E2C2E" w:rsidR="3BA12207" w:rsidRDefault="3BA12207" w:rsidP="3BA12207"/>
    <w:p w14:paraId="1DFC5DC7" w14:textId="1F4D7724" w:rsidR="3BA12207" w:rsidRDefault="3BA12207">
      <w:r>
        <w:br w:type="page"/>
      </w:r>
    </w:p>
    <w:p w14:paraId="494D7544" w14:textId="51E17116" w:rsidR="0096509D" w:rsidRDefault="0096509D" w:rsidP="0096509D">
      <w:pPr>
        <w:pStyle w:val="Kop1"/>
        <w:rPr>
          <w:rFonts w:ascii="Aptos" w:eastAsia="Aptos" w:hAnsi="Aptos" w:cs="Aptos"/>
        </w:rPr>
      </w:pPr>
      <w:bookmarkStart w:id="2" w:name="_Toc168058598"/>
      <w:r w:rsidRPr="5D2DE05E">
        <w:rPr>
          <w:rFonts w:ascii="Aptos" w:eastAsia="Aptos" w:hAnsi="Aptos" w:cs="Aptos"/>
        </w:rPr>
        <w:lastRenderedPageBreak/>
        <w:t>Voorbereiden</w:t>
      </w:r>
      <w:bookmarkEnd w:id="2"/>
    </w:p>
    <w:p w14:paraId="033C5626" w14:textId="77777777" w:rsidR="00A70D1C" w:rsidRDefault="00A70D1C" w:rsidP="00A70D1C"/>
    <w:p w14:paraId="6BAA7271" w14:textId="5089E83D" w:rsidR="00A70D1C" w:rsidRPr="00A70D1C" w:rsidRDefault="00A70D1C" w:rsidP="00A70D1C">
      <w:pPr>
        <w:pStyle w:val="Kop2"/>
      </w:pPr>
      <w:bookmarkStart w:id="3" w:name="_Toc168058599"/>
      <w:r>
        <w:t>Budget</w:t>
      </w:r>
      <w:bookmarkEnd w:id="3"/>
    </w:p>
    <w:p w14:paraId="6CA4A989" w14:textId="76868DDD" w:rsidR="5D2DE05E" w:rsidRDefault="00A70D1C" w:rsidP="5D2DE05E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Het overzicht van uitgaven voor alle </w:t>
      </w:r>
      <w:r w:rsidR="00983BAE">
        <w:rPr>
          <w:rFonts w:ascii="Aptos" w:eastAsia="Aptos" w:hAnsi="Aptos" w:cs="Aptos"/>
        </w:rPr>
        <w:t>W</w:t>
      </w:r>
      <w:r>
        <w:rPr>
          <w:rFonts w:ascii="Aptos" w:eastAsia="Aptos" w:hAnsi="Aptos" w:cs="Aptos"/>
        </w:rPr>
        <w:t xml:space="preserve">erelden vind je in </w:t>
      </w:r>
      <w:r w:rsidR="00C07A99">
        <w:rPr>
          <w:rFonts w:ascii="Aptos" w:eastAsia="Aptos" w:hAnsi="Aptos" w:cs="Aptos"/>
        </w:rPr>
        <w:t xml:space="preserve"> de module voor de docent.</w:t>
      </w:r>
    </w:p>
    <w:p w14:paraId="5AC3615F" w14:textId="77777777" w:rsidR="009561AC" w:rsidRDefault="009561AC" w:rsidP="004E2824">
      <w:pPr>
        <w:pStyle w:val="Kop2"/>
      </w:pPr>
    </w:p>
    <w:p w14:paraId="3F55E3E0" w14:textId="74BCB3C7" w:rsidR="001C1A7D" w:rsidRDefault="001C1A7D" w:rsidP="004E2824">
      <w:pPr>
        <w:pStyle w:val="Kop2"/>
      </w:pPr>
      <w:bookmarkStart w:id="4" w:name="_Toc168058600"/>
      <w:r w:rsidRPr="00ED13EB">
        <w:t>ICT</w:t>
      </w:r>
      <w:r w:rsidR="00ED13EB" w:rsidRPr="00ED13EB">
        <w:t xml:space="preserve"> door innovator i</w:t>
      </w:r>
      <w:r w:rsidR="00983BAE">
        <w:t>.</w:t>
      </w:r>
      <w:r w:rsidR="00ED13EB" w:rsidRPr="00ED13EB">
        <w:t>c</w:t>
      </w:r>
      <w:r w:rsidR="00983BAE">
        <w:t>.</w:t>
      </w:r>
      <w:r w:rsidR="00ED13EB" w:rsidRPr="00ED13EB">
        <w:t>m</w:t>
      </w:r>
      <w:r w:rsidR="00983BAE">
        <w:t>.</w:t>
      </w:r>
      <w:r w:rsidR="00ED13EB" w:rsidRPr="00ED13EB">
        <w:t xml:space="preserve"> IC</w:t>
      </w:r>
      <w:r w:rsidR="00ED13EB">
        <w:t>T</w:t>
      </w:r>
      <w:r w:rsidR="00ED13EB" w:rsidRPr="00ED13EB">
        <w:t xml:space="preserve"> ondersteuni</w:t>
      </w:r>
      <w:r w:rsidR="00ED13EB">
        <w:t>ng</w:t>
      </w:r>
      <w:bookmarkEnd w:id="4"/>
    </w:p>
    <w:p w14:paraId="0B0104A2" w14:textId="59CDB305" w:rsidR="004E2824" w:rsidRPr="004E2824" w:rsidRDefault="004E2824" w:rsidP="004E2824">
      <w:r>
        <w:t xml:space="preserve">Dit kan pas na de zomervakantie als de leerlingen in klassen zijn ingedeeld en de </w:t>
      </w:r>
      <w:r w:rsidR="00983BAE">
        <w:t>T</w:t>
      </w:r>
      <w:r>
        <w:t xml:space="preserve">eams </w:t>
      </w:r>
      <w:r w:rsidR="00004105">
        <w:t>zijn aangemaakt.</w:t>
      </w:r>
    </w:p>
    <w:p w14:paraId="175E8BD4" w14:textId="75AC4BC2" w:rsidR="001C1A7D" w:rsidRPr="00ED13EB" w:rsidRDefault="001C1A7D" w:rsidP="00ED13EB">
      <w:pPr>
        <w:pStyle w:val="Lijstalinea"/>
        <w:numPr>
          <w:ilvl w:val="0"/>
          <w:numId w:val="5"/>
        </w:numPr>
        <w:rPr>
          <w:rFonts w:ascii="Aptos" w:eastAsia="Aptos" w:hAnsi="Aptos" w:cs="Aptos"/>
        </w:rPr>
      </w:pPr>
      <w:r w:rsidRPr="00ED13EB">
        <w:rPr>
          <w:rFonts w:ascii="Aptos" w:eastAsia="Aptos" w:hAnsi="Aptos" w:cs="Aptos"/>
        </w:rPr>
        <w:t xml:space="preserve">DIGIT-VO klaarzetten, Account voor docenten maken voor DIGIT-VO zodat ze mee kunnen kijken met de voortgang. Of 1 ICT </w:t>
      </w:r>
      <w:proofErr w:type="spellStart"/>
      <w:r w:rsidRPr="00ED13EB">
        <w:rPr>
          <w:rFonts w:ascii="Aptos" w:eastAsia="Aptos" w:hAnsi="Aptos" w:cs="Aptos"/>
        </w:rPr>
        <w:t>minded</w:t>
      </w:r>
      <w:proofErr w:type="spellEnd"/>
      <w:r w:rsidRPr="00ED13EB">
        <w:rPr>
          <w:rFonts w:ascii="Aptos" w:eastAsia="Aptos" w:hAnsi="Aptos" w:cs="Aptos"/>
        </w:rPr>
        <w:t xml:space="preserve"> docent dit laten doen?</w:t>
      </w:r>
    </w:p>
    <w:p w14:paraId="21270F52" w14:textId="7FC9DC66" w:rsidR="001C1A7D" w:rsidRPr="00ED13EB" w:rsidRDefault="001C1A7D" w:rsidP="00ED13EB">
      <w:pPr>
        <w:pStyle w:val="Lijstalinea"/>
        <w:numPr>
          <w:ilvl w:val="0"/>
          <w:numId w:val="5"/>
        </w:numPr>
        <w:rPr>
          <w:rFonts w:ascii="Aptos" w:eastAsia="Aptos" w:hAnsi="Aptos" w:cs="Aptos"/>
        </w:rPr>
      </w:pPr>
      <w:proofErr w:type="spellStart"/>
      <w:r w:rsidRPr="5EEC987A">
        <w:rPr>
          <w:rFonts w:ascii="Aptos" w:eastAsia="Aptos" w:hAnsi="Aptos" w:cs="Aptos"/>
        </w:rPr>
        <w:t>Lessonup</w:t>
      </w:r>
      <w:proofErr w:type="spellEnd"/>
      <w:r w:rsidRPr="5EEC987A">
        <w:rPr>
          <w:rFonts w:ascii="Aptos" w:eastAsia="Aptos" w:hAnsi="Aptos" w:cs="Aptos"/>
        </w:rPr>
        <w:t xml:space="preserve"> klaarmaken en inrichten</w:t>
      </w:r>
      <w:r w:rsidR="3B6A1754" w:rsidRPr="5EEC987A">
        <w:rPr>
          <w:rFonts w:ascii="Aptos" w:eastAsia="Aptos" w:hAnsi="Aptos" w:cs="Aptos"/>
        </w:rPr>
        <w:t xml:space="preserve"> alle leerlingen in 1 groep en dan de </w:t>
      </w:r>
      <w:proofErr w:type="spellStart"/>
      <w:r w:rsidR="3B6A1754" w:rsidRPr="5EEC987A">
        <w:rPr>
          <w:rFonts w:ascii="Aptos" w:eastAsia="Aptos" w:hAnsi="Aptos" w:cs="Aptos"/>
        </w:rPr>
        <w:t>lessonups</w:t>
      </w:r>
      <w:proofErr w:type="spellEnd"/>
      <w:r w:rsidR="3B6A1754" w:rsidRPr="5EEC987A">
        <w:rPr>
          <w:rFonts w:ascii="Aptos" w:eastAsia="Aptos" w:hAnsi="Aptos" w:cs="Aptos"/>
        </w:rPr>
        <w:t xml:space="preserve"> aan hen koppelen.</w:t>
      </w:r>
    </w:p>
    <w:p w14:paraId="72838551" w14:textId="4261EEF5" w:rsidR="001C1A7D" w:rsidRPr="00ED13EB" w:rsidRDefault="001C1A7D" w:rsidP="00ED13EB">
      <w:pPr>
        <w:pStyle w:val="Lijstalinea"/>
        <w:numPr>
          <w:ilvl w:val="0"/>
          <w:numId w:val="5"/>
        </w:numPr>
        <w:rPr>
          <w:rFonts w:ascii="Aptos" w:eastAsia="Aptos" w:hAnsi="Aptos" w:cs="Aptos"/>
        </w:rPr>
      </w:pPr>
      <w:r w:rsidRPr="33A5813F">
        <w:rPr>
          <w:rFonts w:ascii="Aptos" w:eastAsia="Aptos" w:hAnsi="Aptos" w:cs="Aptos"/>
        </w:rPr>
        <w:t xml:space="preserve">Klassenteams </w:t>
      </w:r>
      <w:r w:rsidR="00D93A69" w:rsidRPr="33A5813F">
        <w:rPr>
          <w:rFonts w:ascii="Aptos" w:eastAsia="Aptos" w:hAnsi="Aptos" w:cs="Aptos"/>
        </w:rPr>
        <w:t xml:space="preserve">worden automatisch klaargezet. De modules uit </w:t>
      </w:r>
      <w:proofErr w:type="spellStart"/>
      <w:r w:rsidR="00D93A69" w:rsidRPr="33A5813F">
        <w:rPr>
          <w:rFonts w:ascii="Aptos" w:eastAsia="Aptos" w:hAnsi="Aptos" w:cs="Aptos"/>
        </w:rPr>
        <w:t>Classwork</w:t>
      </w:r>
      <w:proofErr w:type="spellEnd"/>
      <w:r w:rsidR="00D93A69" w:rsidRPr="33A5813F">
        <w:rPr>
          <w:rFonts w:ascii="Aptos" w:eastAsia="Aptos" w:hAnsi="Aptos" w:cs="Aptos"/>
        </w:rPr>
        <w:t xml:space="preserve"> van de Bron wereld moet worden klaargezet in </w:t>
      </w:r>
      <w:proofErr w:type="spellStart"/>
      <w:r w:rsidR="00D93A69" w:rsidRPr="33A5813F">
        <w:rPr>
          <w:rFonts w:ascii="Aptos" w:eastAsia="Aptos" w:hAnsi="Aptos" w:cs="Aptos"/>
        </w:rPr>
        <w:t>Classwork</w:t>
      </w:r>
      <w:proofErr w:type="spellEnd"/>
      <w:r w:rsidR="00D93A69" w:rsidRPr="33A5813F">
        <w:rPr>
          <w:rFonts w:ascii="Aptos" w:eastAsia="Aptos" w:hAnsi="Aptos" w:cs="Aptos"/>
        </w:rPr>
        <w:t xml:space="preserve"> van de klas.</w:t>
      </w:r>
    </w:p>
    <w:p w14:paraId="2ADB450B" w14:textId="046B85CB" w:rsidR="001C1A7D" w:rsidRDefault="001C1A7D" w:rsidP="33A5813F">
      <w:pPr>
        <w:pStyle w:val="Kop2"/>
        <w:spacing w:line="278" w:lineRule="auto"/>
        <w:rPr>
          <w:rFonts w:ascii="Aptos Display" w:eastAsia="Aptos Display" w:hAnsi="Aptos Display" w:cs="Aptos Display"/>
        </w:rPr>
      </w:pPr>
    </w:p>
    <w:p w14:paraId="09A5F352" w14:textId="5929AB15" w:rsidR="001C1A7D" w:rsidRDefault="16D813AA" w:rsidP="33A5813F">
      <w:pPr>
        <w:pStyle w:val="Kop2"/>
        <w:spacing w:line="278" w:lineRule="auto"/>
        <w:rPr>
          <w:rFonts w:ascii="Aptos Display" w:eastAsia="Aptos Display" w:hAnsi="Aptos Display" w:cs="Aptos Display"/>
          <w:b/>
          <w:bCs/>
        </w:rPr>
      </w:pPr>
      <w:r w:rsidRPr="33A5813F">
        <w:rPr>
          <w:rFonts w:ascii="Aptos Display" w:eastAsia="Aptos Display" w:hAnsi="Aptos Display" w:cs="Aptos Display"/>
          <w:b/>
          <w:bCs/>
        </w:rPr>
        <w:t>Voorbereidingen in periode 4 van het schooljaar ervoor</w:t>
      </w:r>
    </w:p>
    <w:p w14:paraId="47B9FC80" w14:textId="50BA267B" w:rsidR="001C1A7D" w:rsidRDefault="16D813AA" w:rsidP="33A5813F">
      <w:pPr>
        <w:spacing w:line="278" w:lineRule="auto"/>
      </w:pPr>
      <w:r w:rsidRPr="33A5813F">
        <w:rPr>
          <w:rFonts w:ascii="Aptos" w:eastAsia="Aptos" w:hAnsi="Aptos" w:cs="Aptos"/>
        </w:rPr>
        <w:t xml:space="preserve">W1-Reisplan lesactiviteit 2 Account voor docenten maken voor DIGIT-VO zodat ze mee kunnen kijken met de voortgang. Of 1 ICT </w:t>
      </w:r>
      <w:proofErr w:type="spellStart"/>
      <w:r w:rsidRPr="33A5813F">
        <w:rPr>
          <w:rFonts w:ascii="Aptos" w:eastAsia="Aptos" w:hAnsi="Aptos" w:cs="Aptos"/>
        </w:rPr>
        <w:t>minded</w:t>
      </w:r>
      <w:proofErr w:type="spellEnd"/>
      <w:r w:rsidRPr="33A5813F">
        <w:rPr>
          <w:rFonts w:ascii="Aptos" w:eastAsia="Aptos" w:hAnsi="Aptos" w:cs="Aptos"/>
        </w:rPr>
        <w:t xml:space="preserve"> docent dit laten doen? </w:t>
      </w:r>
      <w:r w:rsidRPr="33A5813F">
        <w:rPr>
          <w:rFonts w:ascii="Aptos" w:eastAsia="Aptos" w:hAnsi="Aptos" w:cs="Aptos"/>
          <w:highlight w:val="yellow"/>
        </w:rPr>
        <w:t>(FREEK/ROMY)</w:t>
      </w:r>
    </w:p>
    <w:p w14:paraId="03D6BE0C" w14:textId="3CA1DBA2" w:rsidR="001C1A7D" w:rsidRDefault="16D813AA" w:rsidP="33A5813F">
      <w:pPr>
        <w:spacing w:line="278" w:lineRule="auto"/>
      </w:pPr>
      <w:r w:rsidRPr="33A5813F">
        <w:rPr>
          <w:rFonts w:ascii="Aptos" w:eastAsia="Aptos" w:hAnsi="Aptos" w:cs="Aptos"/>
        </w:rPr>
        <w:t xml:space="preserve">W1-Reisplan lesactiviteit 3: Ontdek je school: </w:t>
      </w:r>
      <w:proofErr w:type="spellStart"/>
      <w:r w:rsidRPr="33A5813F">
        <w:rPr>
          <w:rFonts w:ascii="Aptos" w:eastAsia="Aptos" w:hAnsi="Aptos" w:cs="Aptos"/>
        </w:rPr>
        <w:t>GooseChase</w:t>
      </w:r>
      <w:proofErr w:type="spellEnd"/>
      <w:r w:rsidRPr="33A5813F">
        <w:rPr>
          <w:rFonts w:ascii="Aptos" w:eastAsia="Aptos" w:hAnsi="Aptos" w:cs="Aptos"/>
        </w:rPr>
        <w:t xml:space="preserve"> Account aanmaken en template kopiëren. </w:t>
      </w:r>
      <w:hyperlink r:id="rId10">
        <w:r w:rsidRPr="33A5813F">
          <w:rPr>
            <w:rStyle w:val="Hyperlink"/>
            <w:rFonts w:ascii="Aptos" w:eastAsia="Aptos" w:hAnsi="Aptos" w:cs="Aptos"/>
            <w:color w:val="467886"/>
          </w:rPr>
          <w:t>https://gsch.se/game/cbe61164aed641d692c801f740c554f9/copy/</w:t>
        </w:r>
      </w:hyperlink>
    </w:p>
    <w:p w14:paraId="744818A6" w14:textId="3175D98B" w:rsidR="001C1A7D" w:rsidRDefault="16D813AA" w:rsidP="33A5813F">
      <w:pPr>
        <w:spacing w:line="278" w:lineRule="auto"/>
      </w:pPr>
      <w:r w:rsidRPr="33A5813F">
        <w:rPr>
          <w:rFonts w:ascii="Aptos" w:eastAsia="Aptos" w:hAnsi="Aptos" w:cs="Aptos"/>
          <w:highlight w:val="yellow"/>
        </w:rPr>
        <w:t>(IEDEREEN)</w:t>
      </w:r>
    </w:p>
    <w:p w14:paraId="5B6F4329" w14:textId="601B8FB1" w:rsidR="001C1A7D" w:rsidRDefault="16D813AA" w:rsidP="33A5813F">
      <w:pPr>
        <w:spacing w:line="278" w:lineRule="auto"/>
      </w:pPr>
      <w:r w:rsidRPr="33A5813F">
        <w:rPr>
          <w:rFonts w:ascii="Aptos" w:eastAsia="Aptos" w:hAnsi="Aptos" w:cs="Aptos"/>
        </w:rPr>
        <w:t xml:space="preserve">Expeditie 2 blok 1: 4 klassen beginnen met zelfstandig lezen. De andere 3 klassen beginnen met het sporttoernooi. Halverwege dit </w:t>
      </w:r>
      <w:proofErr w:type="spellStart"/>
      <w:r w:rsidRPr="33A5813F">
        <w:rPr>
          <w:rFonts w:ascii="Aptos" w:eastAsia="Aptos" w:hAnsi="Aptos" w:cs="Aptos"/>
        </w:rPr>
        <w:t>lesblok</w:t>
      </w:r>
      <w:proofErr w:type="spellEnd"/>
      <w:r w:rsidRPr="33A5813F">
        <w:rPr>
          <w:rFonts w:ascii="Aptos" w:eastAsia="Aptos" w:hAnsi="Aptos" w:cs="Aptos"/>
        </w:rPr>
        <w:t xml:space="preserve"> ruilen we om. Bepaal welke klassen beginnen en welke klassen eindigen.</w:t>
      </w:r>
    </w:p>
    <w:p w14:paraId="3443F181" w14:textId="4E87BCEB" w:rsidR="001C1A7D" w:rsidRDefault="16D813AA" w:rsidP="33A5813F">
      <w:pPr>
        <w:spacing w:line="278" w:lineRule="auto"/>
      </w:pPr>
      <w:r w:rsidRPr="33A5813F">
        <w:rPr>
          <w:rFonts w:ascii="Aptos" w:eastAsia="Aptos" w:hAnsi="Aptos" w:cs="Aptos"/>
        </w:rPr>
        <w:t xml:space="preserve">Expeditie 2 + 3: Opdracht Multiculturele Tegeltjes: </w:t>
      </w:r>
    </w:p>
    <w:p w14:paraId="54E450B8" w14:textId="1F6D97CC" w:rsidR="001C1A7D" w:rsidRDefault="16D813AA" w:rsidP="33A5813F">
      <w:pPr>
        <w:pStyle w:val="Lijstalinea"/>
        <w:numPr>
          <w:ilvl w:val="0"/>
          <w:numId w:val="3"/>
        </w:numPr>
        <w:spacing w:after="0" w:line="278" w:lineRule="auto"/>
        <w:rPr>
          <w:rFonts w:ascii="Aptos" w:eastAsia="Aptos" w:hAnsi="Aptos" w:cs="Aptos"/>
          <w:highlight w:val="yellow"/>
        </w:rPr>
      </w:pPr>
      <w:r w:rsidRPr="33A5813F">
        <w:rPr>
          <w:rFonts w:ascii="Aptos" w:eastAsia="Aptos" w:hAnsi="Aptos" w:cs="Aptos"/>
        </w:rPr>
        <w:t xml:space="preserve">Per leerling een placemat maken: A4 blaadje lamineren. </w:t>
      </w:r>
      <w:r w:rsidRPr="33A5813F">
        <w:rPr>
          <w:rFonts w:ascii="Aptos" w:eastAsia="Aptos" w:hAnsi="Aptos" w:cs="Aptos"/>
          <w:highlight w:val="yellow"/>
        </w:rPr>
        <w:t>(LASSE)</w:t>
      </w:r>
    </w:p>
    <w:p w14:paraId="394CDC02" w14:textId="21BC501A" w:rsidR="001C1A7D" w:rsidRDefault="16D813AA" w:rsidP="33A5813F">
      <w:pPr>
        <w:pStyle w:val="Lijstalinea"/>
        <w:numPr>
          <w:ilvl w:val="0"/>
          <w:numId w:val="3"/>
        </w:numPr>
        <w:spacing w:after="0" w:line="278" w:lineRule="auto"/>
        <w:rPr>
          <w:rFonts w:ascii="Aptos" w:eastAsia="Aptos" w:hAnsi="Aptos" w:cs="Aptos"/>
          <w:highlight w:val="yellow"/>
        </w:rPr>
      </w:pPr>
      <w:r w:rsidRPr="33A5813F">
        <w:rPr>
          <w:rFonts w:ascii="Aptos" w:eastAsia="Aptos" w:hAnsi="Aptos" w:cs="Aptos"/>
        </w:rPr>
        <w:t xml:space="preserve">Per leerling een vierkant tegel-sjabloon 12 x 12 cm maken: Vierkantjes uitsnijden + lamineren. Moet precies 12 x 12 cm zijn. </w:t>
      </w:r>
      <w:r w:rsidRPr="33A5813F">
        <w:rPr>
          <w:rFonts w:ascii="Aptos" w:eastAsia="Aptos" w:hAnsi="Aptos" w:cs="Aptos"/>
          <w:highlight w:val="yellow"/>
        </w:rPr>
        <w:t>(BEAU)</w:t>
      </w:r>
    </w:p>
    <w:p w14:paraId="2A1D8A31" w14:textId="1D546D99" w:rsidR="001C1A7D" w:rsidRDefault="16D813AA" w:rsidP="33A5813F">
      <w:pPr>
        <w:pStyle w:val="Lijstalinea"/>
        <w:numPr>
          <w:ilvl w:val="0"/>
          <w:numId w:val="3"/>
        </w:numPr>
        <w:spacing w:after="0" w:line="278" w:lineRule="auto"/>
        <w:rPr>
          <w:rFonts w:ascii="Aptos" w:eastAsia="Aptos" w:hAnsi="Aptos" w:cs="Aptos"/>
          <w:highlight w:val="yellow"/>
        </w:rPr>
      </w:pPr>
      <w:r w:rsidRPr="33A5813F">
        <w:rPr>
          <w:rFonts w:ascii="Aptos" w:eastAsia="Aptos" w:hAnsi="Aptos" w:cs="Aptos"/>
        </w:rPr>
        <w:t xml:space="preserve">Vuren schaaflat op maat zagen + schuren à 20 cm lang. In totaal heb je dan 40 latjes (+ extra?), namelijk 2 per leerling. </w:t>
      </w:r>
      <w:r w:rsidRPr="33A5813F">
        <w:rPr>
          <w:rFonts w:ascii="Aptos" w:eastAsia="Aptos" w:hAnsi="Aptos" w:cs="Aptos"/>
          <w:highlight w:val="yellow"/>
        </w:rPr>
        <w:t>(TRIES)</w:t>
      </w:r>
    </w:p>
    <w:p w14:paraId="1518134D" w14:textId="24C2A8B6" w:rsidR="001C1A7D" w:rsidRDefault="16D813AA" w:rsidP="33A5813F">
      <w:pPr>
        <w:spacing w:line="278" w:lineRule="auto"/>
      </w:pPr>
      <w:r w:rsidRPr="33A5813F">
        <w:rPr>
          <w:rFonts w:ascii="Aptos" w:eastAsia="Aptos" w:hAnsi="Aptos" w:cs="Aptos"/>
        </w:rPr>
        <w:t xml:space="preserve"> </w:t>
      </w:r>
    </w:p>
    <w:p w14:paraId="14337B52" w14:textId="77777777" w:rsidR="007D28E0" w:rsidRDefault="007D28E0" w:rsidP="33A5813F">
      <w:pPr>
        <w:pStyle w:val="Kop2"/>
        <w:spacing w:line="278" w:lineRule="auto"/>
        <w:rPr>
          <w:rFonts w:ascii="Aptos Display" w:eastAsia="Aptos Display" w:hAnsi="Aptos Display" w:cs="Aptos Display"/>
        </w:rPr>
      </w:pPr>
    </w:p>
    <w:p w14:paraId="79522968" w14:textId="77777777" w:rsidR="007D28E0" w:rsidRDefault="007D28E0">
      <w:pPr>
        <w:rPr>
          <w:rFonts w:ascii="Aptos Display" w:eastAsia="Aptos Display" w:hAnsi="Aptos Display" w:cs="Aptos Display"/>
          <w:color w:val="0F4761" w:themeColor="accent1" w:themeShade="BF"/>
          <w:sz w:val="26"/>
          <w:szCs w:val="26"/>
        </w:rPr>
      </w:pPr>
      <w:r>
        <w:rPr>
          <w:rFonts w:ascii="Aptos Display" w:eastAsia="Aptos Display" w:hAnsi="Aptos Display" w:cs="Aptos Display"/>
        </w:rPr>
        <w:br w:type="page"/>
      </w:r>
    </w:p>
    <w:p w14:paraId="038EFDC1" w14:textId="03221932" w:rsidR="001C1A7D" w:rsidRDefault="16D813AA" w:rsidP="33A5813F">
      <w:pPr>
        <w:pStyle w:val="Kop2"/>
        <w:spacing w:line="278" w:lineRule="auto"/>
      </w:pPr>
      <w:r w:rsidRPr="33A5813F">
        <w:rPr>
          <w:rFonts w:ascii="Aptos Display" w:eastAsia="Aptos Display" w:hAnsi="Aptos Display" w:cs="Aptos Display"/>
        </w:rPr>
        <w:lastRenderedPageBreak/>
        <w:t xml:space="preserve">Kopiëren </w:t>
      </w:r>
      <w:r w:rsidRPr="33A5813F">
        <w:rPr>
          <w:rFonts w:ascii="Aptos Display" w:eastAsia="Aptos Display" w:hAnsi="Aptos Display" w:cs="Aptos Display"/>
          <w:highlight w:val="yellow"/>
        </w:rPr>
        <w:t>(DANIËL – 140 leerlingen)</w:t>
      </w:r>
    </w:p>
    <w:p w14:paraId="38F23479" w14:textId="787AA6A8" w:rsidR="001C1A7D" w:rsidRPr="007D28E0" w:rsidRDefault="16D813AA" w:rsidP="33A5813F">
      <w:pPr>
        <w:spacing w:line="278" w:lineRule="auto"/>
        <w:rPr>
          <w:strike/>
        </w:rPr>
      </w:pPr>
      <w:r w:rsidRPr="007D28E0">
        <w:rPr>
          <w:rFonts w:ascii="Aptos" w:eastAsia="Aptos" w:hAnsi="Aptos" w:cs="Aptos"/>
          <w:strike/>
        </w:rPr>
        <w:t>Expeditie 1 blok 2 Tekst ‘Moet kunst mooi zijn’ voor iedere leerling 1 exemplaar</w:t>
      </w:r>
    </w:p>
    <w:p w14:paraId="0D320771" w14:textId="4910C155" w:rsidR="001C1A7D" w:rsidRDefault="16D813AA" w:rsidP="33A5813F">
      <w:pPr>
        <w:spacing w:line="278" w:lineRule="auto"/>
      </w:pPr>
      <w:r w:rsidRPr="00E43895">
        <w:rPr>
          <w:rFonts w:ascii="Aptos" w:eastAsia="Aptos" w:hAnsi="Aptos" w:cs="Aptos"/>
          <w:highlight w:val="yellow"/>
        </w:rPr>
        <w:t>Expeditie 2 blok 1 wereldkaart op karton 1 per klas (hoe groot?)</w:t>
      </w:r>
    </w:p>
    <w:p w14:paraId="0FFD789D" w14:textId="5036F467" w:rsidR="001C1A7D" w:rsidRPr="00374F03" w:rsidRDefault="16D813AA" w:rsidP="33A5813F">
      <w:pPr>
        <w:spacing w:line="278" w:lineRule="auto"/>
        <w:rPr>
          <w:strike/>
        </w:rPr>
      </w:pPr>
      <w:r w:rsidRPr="00374F03">
        <w:rPr>
          <w:rFonts w:ascii="Aptos" w:eastAsia="Aptos" w:hAnsi="Aptos" w:cs="Aptos"/>
          <w:strike/>
        </w:rPr>
        <w:t xml:space="preserve">Expeditie 2 blok 1 Culturen in kaart, voor iedere leerling 1 exemplaar </w:t>
      </w:r>
    </w:p>
    <w:p w14:paraId="3462C4A7" w14:textId="71A326EB" w:rsidR="001C1A7D" w:rsidRPr="00727166" w:rsidRDefault="16D813AA" w:rsidP="33A5813F">
      <w:pPr>
        <w:spacing w:line="278" w:lineRule="auto"/>
        <w:rPr>
          <w:strike/>
        </w:rPr>
      </w:pPr>
      <w:r w:rsidRPr="00727166">
        <w:rPr>
          <w:rFonts w:ascii="Aptos" w:eastAsia="Aptos" w:hAnsi="Aptos" w:cs="Aptos"/>
          <w:strike/>
        </w:rPr>
        <w:t>Expeditie 2 blok 1 – 2x printen voetbaltoernooi (W1-Ex2-Lb1-lesbrief-Voetbaltoernooi)</w:t>
      </w:r>
    </w:p>
    <w:p w14:paraId="7DE3C484" w14:textId="64527FCE" w:rsidR="001C1A7D" w:rsidRPr="0010378E" w:rsidRDefault="16D813AA" w:rsidP="33A5813F">
      <w:pPr>
        <w:spacing w:line="278" w:lineRule="auto"/>
        <w:rPr>
          <w:strike/>
        </w:rPr>
      </w:pPr>
      <w:r w:rsidRPr="0010378E">
        <w:rPr>
          <w:rFonts w:ascii="Aptos" w:eastAsia="Aptos" w:hAnsi="Aptos" w:cs="Aptos"/>
          <w:strike/>
        </w:rPr>
        <w:t>Expeditie 2 blok 2 Werkbladen speurtocht 1 en 2 (per klas van 20, 5 boekjes per klas)</w:t>
      </w:r>
    </w:p>
    <w:p w14:paraId="143B6788" w14:textId="54045218" w:rsidR="001C1A7D" w:rsidRPr="0010378E" w:rsidRDefault="16D813AA" w:rsidP="33A5813F">
      <w:pPr>
        <w:spacing w:line="278" w:lineRule="auto"/>
        <w:rPr>
          <w:strike/>
        </w:rPr>
      </w:pPr>
      <w:r w:rsidRPr="0010378E">
        <w:rPr>
          <w:rFonts w:ascii="Aptos" w:eastAsia="Aptos" w:hAnsi="Aptos" w:cs="Aptos"/>
          <w:strike/>
        </w:rPr>
        <w:t>Expeditie 2 blok 4 Werkbladen Multiculturele Tegeltjes printen. (A4, dubbelzijdig, kleur, 2 nietjes links, 1 werkblad/boekje per leerling)</w:t>
      </w:r>
    </w:p>
    <w:p w14:paraId="598AE389" w14:textId="2DAE33AF" w:rsidR="001C1A7D" w:rsidRPr="00B45467" w:rsidRDefault="16D813AA" w:rsidP="33A5813F">
      <w:pPr>
        <w:spacing w:after="0" w:line="257" w:lineRule="auto"/>
        <w:rPr>
          <w:strike/>
        </w:rPr>
      </w:pPr>
      <w:r w:rsidRPr="00B45467">
        <w:rPr>
          <w:rFonts w:ascii="Aptos" w:eastAsia="Aptos" w:hAnsi="Aptos" w:cs="Aptos"/>
          <w:strike/>
        </w:rPr>
        <w:t xml:space="preserve">Expeditie 3 blok 2 werkblad </w:t>
      </w:r>
      <w:proofErr w:type="spellStart"/>
      <w:r w:rsidRPr="00B45467">
        <w:rPr>
          <w:rFonts w:ascii="Aptos" w:eastAsia="Aptos" w:hAnsi="Aptos" w:cs="Aptos"/>
          <w:strike/>
        </w:rPr>
        <w:t>Kolonien</w:t>
      </w:r>
      <w:proofErr w:type="spellEnd"/>
      <w:r w:rsidRPr="00B45467">
        <w:rPr>
          <w:rFonts w:ascii="Aptos" w:eastAsia="Aptos" w:hAnsi="Aptos" w:cs="Aptos"/>
          <w:strike/>
        </w:rPr>
        <w:t>-topografie voor iedere leerling 1 exemplaar</w:t>
      </w:r>
    </w:p>
    <w:p w14:paraId="1F125F7F" w14:textId="7D607BE8" w:rsidR="001C1A7D" w:rsidRDefault="16D813AA" w:rsidP="33A5813F">
      <w:pPr>
        <w:spacing w:after="0" w:line="257" w:lineRule="auto"/>
      </w:pPr>
      <w:r w:rsidRPr="33A5813F">
        <w:rPr>
          <w:rFonts w:ascii="Aptos" w:eastAsia="Aptos" w:hAnsi="Aptos" w:cs="Aptos"/>
        </w:rPr>
        <w:t xml:space="preserve"> </w:t>
      </w:r>
    </w:p>
    <w:p w14:paraId="44F260C0" w14:textId="2BAD2BD5" w:rsidR="001C1A7D" w:rsidRPr="00B0049F" w:rsidRDefault="16D813AA" w:rsidP="33A5813F">
      <w:pPr>
        <w:spacing w:after="0" w:line="257" w:lineRule="auto"/>
        <w:rPr>
          <w:strike/>
        </w:rPr>
      </w:pPr>
      <w:r w:rsidRPr="00B0049F">
        <w:rPr>
          <w:rFonts w:ascii="Aptos" w:eastAsia="Aptos" w:hAnsi="Aptos" w:cs="Aptos"/>
          <w:strike/>
        </w:rPr>
        <w:t xml:space="preserve">Expeditie 3 blok 2 werkblad Immigratie en inburgering voor iedere leerling 1 exemplaar </w:t>
      </w:r>
    </w:p>
    <w:p w14:paraId="6F57755A" w14:textId="19CB27A3" w:rsidR="001C1A7D" w:rsidRPr="00D41F42" w:rsidRDefault="16D813AA" w:rsidP="33A5813F">
      <w:pPr>
        <w:spacing w:after="0" w:line="257" w:lineRule="auto"/>
        <w:rPr>
          <w:strike/>
        </w:rPr>
      </w:pPr>
      <w:r w:rsidRPr="33A5813F">
        <w:rPr>
          <w:rFonts w:ascii="Aptos" w:eastAsia="Aptos" w:hAnsi="Aptos" w:cs="Aptos"/>
        </w:rPr>
        <w:t xml:space="preserve"> </w:t>
      </w:r>
    </w:p>
    <w:p w14:paraId="771CC828" w14:textId="25810EA4" w:rsidR="001C1A7D" w:rsidRPr="00D41F42" w:rsidRDefault="16D813AA" w:rsidP="33A5813F">
      <w:pPr>
        <w:spacing w:after="0" w:line="257" w:lineRule="auto"/>
        <w:rPr>
          <w:strike/>
        </w:rPr>
      </w:pPr>
      <w:r w:rsidRPr="00D41F42">
        <w:rPr>
          <w:rFonts w:ascii="Aptos" w:eastAsia="Aptos" w:hAnsi="Aptos" w:cs="Aptos"/>
          <w:strike/>
        </w:rPr>
        <w:t>Expeditie 3 blok 2 werkblad Knipblad begrippen, per vier leerlingen 1 exemplaar</w:t>
      </w:r>
    </w:p>
    <w:p w14:paraId="46822032" w14:textId="6DDB6E79" w:rsidR="001C1A7D" w:rsidRDefault="16D813AA" w:rsidP="33A5813F">
      <w:pPr>
        <w:spacing w:after="0" w:line="257" w:lineRule="auto"/>
      </w:pPr>
      <w:r w:rsidRPr="33A5813F">
        <w:rPr>
          <w:rFonts w:ascii="Aptos" w:eastAsia="Aptos" w:hAnsi="Aptos" w:cs="Aptos"/>
        </w:rPr>
        <w:t xml:space="preserve"> </w:t>
      </w:r>
    </w:p>
    <w:p w14:paraId="10F6F6F5" w14:textId="74517E47" w:rsidR="001C1A7D" w:rsidRPr="001D06F9" w:rsidRDefault="16D813AA" w:rsidP="33A5813F">
      <w:pPr>
        <w:spacing w:after="0" w:line="257" w:lineRule="auto"/>
        <w:rPr>
          <w:strike/>
        </w:rPr>
      </w:pPr>
      <w:r w:rsidRPr="001D06F9">
        <w:rPr>
          <w:rFonts w:ascii="Aptos" w:eastAsia="Aptos" w:hAnsi="Aptos" w:cs="Aptos"/>
          <w:strike/>
        </w:rPr>
        <w:t>Expeditie 3 blok 3 Infoblad klimaatgebieden en plantenzones, per tweetal 1 exemplaar</w:t>
      </w:r>
    </w:p>
    <w:p w14:paraId="62ABB411" w14:textId="1561DB2A" w:rsidR="001C1A7D" w:rsidRDefault="16D813AA" w:rsidP="33A5813F">
      <w:pPr>
        <w:spacing w:after="0" w:line="257" w:lineRule="auto"/>
      </w:pPr>
      <w:r w:rsidRPr="33A5813F">
        <w:rPr>
          <w:rFonts w:ascii="Aptos" w:eastAsia="Aptos" w:hAnsi="Aptos" w:cs="Aptos"/>
        </w:rPr>
        <w:t xml:space="preserve"> </w:t>
      </w:r>
    </w:p>
    <w:p w14:paraId="2EA997E8" w14:textId="77777777" w:rsidR="007D28E0" w:rsidRDefault="007D28E0">
      <w:pPr>
        <w:rPr>
          <w:rFonts w:ascii="Aptos" w:eastAsia="Aptos" w:hAnsi="Aptos" w:cs="Aptos"/>
          <w:color w:val="0F4761" w:themeColor="accent1" w:themeShade="BF"/>
          <w:sz w:val="32"/>
          <w:szCs w:val="32"/>
        </w:rPr>
      </w:pPr>
      <w:r>
        <w:rPr>
          <w:rFonts w:ascii="Aptos" w:eastAsia="Aptos" w:hAnsi="Aptos" w:cs="Aptos"/>
        </w:rPr>
        <w:br w:type="page"/>
      </w:r>
    </w:p>
    <w:p w14:paraId="0173E8DC" w14:textId="66DD0E02" w:rsidR="001C1A7D" w:rsidRDefault="16D813AA" w:rsidP="33A5813F">
      <w:pPr>
        <w:pStyle w:val="Kop1"/>
        <w:spacing w:line="278" w:lineRule="auto"/>
      </w:pPr>
      <w:r w:rsidRPr="33A5813F">
        <w:rPr>
          <w:rFonts w:ascii="Aptos" w:eastAsia="Aptos" w:hAnsi="Aptos" w:cs="Aptos"/>
        </w:rPr>
        <w:lastRenderedPageBreak/>
        <w:t>Aanschaffen</w:t>
      </w:r>
    </w:p>
    <w:p w14:paraId="47703100" w14:textId="3571E3A8" w:rsidR="001C1A7D" w:rsidRDefault="16D813AA" w:rsidP="33A5813F">
      <w:pPr>
        <w:pStyle w:val="Kop2"/>
        <w:spacing w:line="278" w:lineRule="auto"/>
      </w:pPr>
      <w:r w:rsidRPr="33A5813F">
        <w:rPr>
          <w:rFonts w:ascii="Aptos" w:eastAsia="Aptos" w:hAnsi="Aptos" w:cs="Aptos"/>
          <w:sz w:val="24"/>
          <w:szCs w:val="24"/>
          <w:u w:val="single"/>
        </w:rPr>
        <w:t>Bestellijst Klei opdracht</w:t>
      </w:r>
      <w:r w:rsidRPr="33A5813F">
        <w:rPr>
          <w:rFonts w:ascii="Aptos" w:eastAsia="Aptos" w:hAnsi="Aptos" w:cs="Aptos"/>
          <w:sz w:val="24"/>
          <w:szCs w:val="24"/>
        </w:rPr>
        <w:t xml:space="preserve">  </w:t>
      </w:r>
      <w:r w:rsidR="001C1A7D">
        <w:tab/>
      </w:r>
      <w:r w:rsidRPr="33A5813F">
        <w:rPr>
          <w:rFonts w:ascii="Aptos" w:eastAsia="Aptos" w:hAnsi="Aptos" w:cs="Aptos"/>
        </w:rPr>
        <w:t xml:space="preserve">Multiculturele Tegeltjes                   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409"/>
        <w:gridCol w:w="2418"/>
        <w:gridCol w:w="1117"/>
        <w:gridCol w:w="1010"/>
      </w:tblGrid>
      <w:tr w:rsidR="33A5813F" w14:paraId="2146E8CA" w14:textId="77777777" w:rsidTr="33A5813F">
        <w:trPr>
          <w:trHeight w:val="300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97E23BA" w14:textId="1B85F26E" w:rsidR="33A5813F" w:rsidRDefault="33A5813F" w:rsidP="33A5813F">
            <w:r w:rsidRPr="33A5813F">
              <w:rPr>
                <w:rFonts w:ascii="Aptos" w:eastAsia="Aptos" w:hAnsi="Aptos" w:cs="Aptos"/>
                <w:color w:val="000000" w:themeColor="text1"/>
              </w:rPr>
              <w:t>Benodigdheden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92BEBA3" w14:textId="7112EA1A" w:rsidR="33A5813F" w:rsidRDefault="33A5813F" w:rsidP="33A5813F">
            <w:r w:rsidRPr="33A5813F">
              <w:rPr>
                <w:rFonts w:ascii="Aptos" w:eastAsia="Aptos" w:hAnsi="Aptos" w:cs="Aptos"/>
                <w:color w:val="000000" w:themeColor="text1"/>
              </w:rPr>
              <w:t>Winkel + bestelnr.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83613E0" w14:textId="78EA62CA" w:rsidR="33A5813F" w:rsidRDefault="33A5813F" w:rsidP="33A5813F">
            <w:r w:rsidRPr="33A5813F">
              <w:rPr>
                <w:rFonts w:ascii="Aptos" w:eastAsia="Aptos" w:hAnsi="Aptos" w:cs="Aptos"/>
                <w:color w:val="000000" w:themeColor="text1"/>
              </w:rPr>
              <w:t>Aantal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E85DB6E" w14:textId="6A1E8460" w:rsidR="33A5813F" w:rsidRDefault="33A5813F" w:rsidP="33A5813F">
            <w:r w:rsidRPr="33A5813F">
              <w:rPr>
                <w:rFonts w:ascii="Aptos" w:eastAsia="Aptos" w:hAnsi="Aptos" w:cs="Aptos"/>
                <w:color w:val="000000" w:themeColor="text1"/>
              </w:rPr>
              <w:t>Prijs per stuk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15E3B17" w14:textId="6BEBCAF2" w:rsidR="33A5813F" w:rsidRDefault="33A5813F" w:rsidP="33A5813F">
            <w:r w:rsidRPr="33A5813F">
              <w:rPr>
                <w:rFonts w:ascii="Aptos" w:eastAsia="Aptos" w:hAnsi="Aptos" w:cs="Aptos"/>
                <w:color w:val="000000" w:themeColor="text1"/>
              </w:rPr>
              <w:t>Totaalprijs</w:t>
            </w:r>
          </w:p>
        </w:tc>
      </w:tr>
      <w:tr w:rsidR="33A5813F" w14:paraId="2B3C5A7E" w14:textId="77777777" w:rsidTr="33A5813F">
        <w:trPr>
          <w:trHeight w:val="300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</w:tcPr>
          <w:p w14:paraId="79CE440E" w14:textId="11A26344" w:rsidR="33A5813F" w:rsidRDefault="33A5813F" w:rsidP="33A5813F">
            <w:r w:rsidRPr="33A5813F">
              <w:rPr>
                <w:rFonts w:ascii="Aptos" w:eastAsia="Aptos" w:hAnsi="Aptos" w:cs="Aptos"/>
                <w:color w:val="000000" w:themeColor="text1"/>
              </w:rPr>
              <w:t>Houten Rollers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</w:tcPr>
          <w:p w14:paraId="7532F6AA" w14:textId="03B5ACCD" w:rsidR="33A5813F" w:rsidRDefault="33A5813F" w:rsidP="33A5813F">
            <w:r w:rsidRPr="33A5813F">
              <w:rPr>
                <w:rFonts w:ascii="Aptos" w:eastAsia="Aptos" w:hAnsi="Aptos" w:cs="Aptos"/>
                <w:color w:val="000000" w:themeColor="text1"/>
              </w:rPr>
              <w:t>Heutink</w:t>
            </w:r>
          </w:p>
          <w:p w14:paraId="79147414" w14:textId="535C5E2E" w:rsidR="33A5813F" w:rsidRDefault="33A5813F" w:rsidP="33A5813F">
            <w:r w:rsidRPr="33A5813F">
              <w:rPr>
                <w:rFonts w:ascii="Aptos" w:eastAsia="Aptos" w:hAnsi="Aptos" w:cs="Aptos"/>
                <w:color w:val="9C9C9C"/>
                <w:sz w:val="20"/>
                <w:szCs w:val="20"/>
              </w:rPr>
              <w:t>036048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</w:tcPr>
          <w:p w14:paraId="35F60DB3" w14:textId="2C41430C" w:rsidR="33A5813F" w:rsidRDefault="33A5813F" w:rsidP="33A5813F">
            <w:r w:rsidRPr="33A5813F">
              <w:rPr>
                <w:rFonts w:ascii="Aptos" w:eastAsia="Aptos" w:hAnsi="Aptos" w:cs="Aptos"/>
                <w:color w:val="000000" w:themeColor="text1"/>
              </w:rPr>
              <w:t>20 stuks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</w:tcPr>
          <w:p w14:paraId="29DF550E" w14:textId="35C5C85B" w:rsidR="33A5813F" w:rsidRDefault="33A5813F" w:rsidP="33A5813F">
            <w:r w:rsidRPr="33A5813F">
              <w:rPr>
                <w:rFonts w:ascii="Aptos" w:eastAsia="Aptos" w:hAnsi="Aptos" w:cs="Aptos"/>
                <w:color w:val="000000" w:themeColor="text1"/>
              </w:rPr>
              <w:t>á €1,01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</w:tcPr>
          <w:p w14:paraId="59E8C78F" w14:textId="61F201D3" w:rsidR="33A5813F" w:rsidRDefault="33A5813F" w:rsidP="33A5813F">
            <w:r w:rsidRPr="33A5813F">
              <w:rPr>
                <w:rFonts w:ascii="Aptos" w:eastAsia="Aptos" w:hAnsi="Aptos" w:cs="Aptos"/>
                <w:color w:val="000000" w:themeColor="text1"/>
              </w:rPr>
              <w:t>€20,20</w:t>
            </w:r>
          </w:p>
        </w:tc>
      </w:tr>
      <w:tr w:rsidR="33A5813F" w14:paraId="6DDCF6CF" w14:textId="77777777" w:rsidTr="33A5813F">
        <w:trPr>
          <w:trHeight w:val="300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194127" w14:textId="1A8FCF5F" w:rsidR="33A5813F" w:rsidRDefault="33A5813F" w:rsidP="33A5813F">
            <w:r w:rsidRPr="33A5813F">
              <w:rPr>
                <w:rFonts w:ascii="Aptos" w:eastAsia="Aptos" w:hAnsi="Aptos" w:cs="Aptos"/>
              </w:rPr>
              <w:t xml:space="preserve">Zelfdrogende Klei </w:t>
            </w:r>
            <w:proofErr w:type="spellStart"/>
            <w:r w:rsidRPr="33A5813F">
              <w:rPr>
                <w:rFonts w:ascii="Aptos" w:eastAsia="Aptos" w:hAnsi="Aptos" w:cs="Aptos"/>
              </w:rPr>
              <w:t>Creall</w:t>
            </w:r>
            <w:proofErr w:type="spellEnd"/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35628B" w14:textId="1CBB85ED" w:rsidR="33A5813F" w:rsidRDefault="33A5813F" w:rsidP="33A5813F">
            <w:r w:rsidRPr="33A5813F">
              <w:rPr>
                <w:rFonts w:ascii="Aptos" w:eastAsia="Aptos" w:hAnsi="Aptos" w:cs="Aptos"/>
              </w:rPr>
              <w:t xml:space="preserve">Heutink </w:t>
            </w:r>
            <w:r w:rsidRPr="33A5813F">
              <w:rPr>
                <w:rFonts w:ascii="Aptos" w:eastAsia="Aptos" w:hAnsi="Aptos" w:cs="Aptos"/>
                <w:color w:val="9C9C9C"/>
                <w:sz w:val="20"/>
                <w:szCs w:val="20"/>
              </w:rPr>
              <w:t>751263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3D266E" w14:textId="617B0535" w:rsidR="33A5813F" w:rsidRDefault="33A5813F" w:rsidP="33A5813F">
            <w:r w:rsidRPr="33A5813F">
              <w:rPr>
                <w:rFonts w:ascii="Aptos" w:eastAsia="Aptos" w:hAnsi="Aptos" w:cs="Aptos"/>
              </w:rPr>
              <w:t>35 pakken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75A020" w14:textId="026AE0F9" w:rsidR="33A5813F" w:rsidRDefault="33A5813F" w:rsidP="33A5813F">
            <w:r w:rsidRPr="33A5813F">
              <w:rPr>
                <w:rFonts w:ascii="Aptos" w:eastAsia="Aptos" w:hAnsi="Aptos" w:cs="Aptos"/>
              </w:rPr>
              <w:t>á €4,09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B4B26E" w14:textId="4A4CCC3F" w:rsidR="33A5813F" w:rsidRDefault="33A5813F" w:rsidP="33A5813F">
            <w:r w:rsidRPr="33A5813F">
              <w:rPr>
                <w:rFonts w:ascii="Aptos" w:eastAsia="Aptos" w:hAnsi="Aptos" w:cs="Aptos"/>
              </w:rPr>
              <w:t>€143,15</w:t>
            </w:r>
          </w:p>
        </w:tc>
      </w:tr>
      <w:tr w:rsidR="33A5813F" w14:paraId="2C275DD6" w14:textId="77777777" w:rsidTr="33A5813F">
        <w:trPr>
          <w:trHeight w:val="300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468C5C" w14:textId="086B3C45" w:rsidR="33A5813F" w:rsidRDefault="33A5813F" w:rsidP="33A5813F">
            <w:r w:rsidRPr="33A5813F">
              <w:rPr>
                <w:rFonts w:ascii="Aptos" w:eastAsia="Aptos" w:hAnsi="Aptos" w:cs="Aptos"/>
              </w:rPr>
              <w:t>Saté prikkers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3EFC7B" w14:textId="7ADA88C7" w:rsidR="33A5813F" w:rsidRDefault="33A5813F" w:rsidP="33A5813F">
            <w:r w:rsidRPr="33A5813F">
              <w:rPr>
                <w:rFonts w:ascii="Aptos" w:eastAsia="Aptos" w:hAnsi="Aptos" w:cs="Aptos"/>
              </w:rPr>
              <w:t>Heutink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BF9F33" w14:textId="7099BE4E" w:rsidR="33A5813F" w:rsidRDefault="33A5813F" w:rsidP="33A5813F">
            <w:r w:rsidRPr="33A5813F">
              <w:rPr>
                <w:rFonts w:ascii="Aptos" w:eastAsia="Aptos" w:hAnsi="Aptos" w:cs="Aptos"/>
              </w:rPr>
              <w:t>1 zak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8CB7FF" w14:textId="404EC829" w:rsidR="33A5813F" w:rsidRDefault="33A5813F" w:rsidP="33A5813F">
            <w:r w:rsidRPr="33A5813F">
              <w:rPr>
                <w:rFonts w:ascii="Aptos" w:eastAsia="Aptos" w:hAnsi="Aptos" w:cs="Aptos"/>
              </w:rPr>
              <w:t>á €8,25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D9B789" w14:textId="2FFC4210" w:rsidR="33A5813F" w:rsidRDefault="33A5813F" w:rsidP="33A5813F">
            <w:r w:rsidRPr="33A5813F">
              <w:rPr>
                <w:rFonts w:ascii="Aptos" w:eastAsia="Aptos" w:hAnsi="Aptos" w:cs="Aptos"/>
              </w:rPr>
              <w:t>€8,25</w:t>
            </w:r>
          </w:p>
        </w:tc>
      </w:tr>
      <w:tr w:rsidR="33A5813F" w14:paraId="4B2D8816" w14:textId="77777777" w:rsidTr="33A5813F">
        <w:trPr>
          <w:trHeight w:val="300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F0C7" w:themeFill="accent3" w:themeFillTint="33"/>
            <w:tcMar>
              <w:left w:w="108" w:type="dxa"/>
              <w:right w:w="108" w:type="dxa"/>
            </w:tcMar>
          </w:tcPr>
          <w:p w14:paraId="7F4BC95C" w14:textId="737E6E14" w:rsidR="33A5813F" w:rsidRDefault="33A5813F" w:rsidP="33A5813F">
            <w:r w:rsidRPr="33A5813F">
              <w:rPr>
                <w:rFonts w:ascii="Aptos" w:eastAsia="Aptos" w:hAnsi="Aptos" w:cs="Aptos"/>
                <w:color w:val="000000" w:themeColor="text1"/>
              </w:rPr>
              <w:t>Penseel nr. 3 Synthetisch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F0C7" w:themeFill="accent3" w:themeFillTint="33"/>
            <w:tcMar>
              <w:left w:w="108" w:type="dxa"/>
              <w:right w:w="108" w:type="dxa"/>
            </w:tcMar>
          </w:tcPr>
          <w:p w14:paraId="207AF859" w14:textId="73D74381" w:rsidR="33A5813F" w:rsidRDefault="33A5813F" w:rsidP="33A5813F">
            <w:r w:rsidRPr="33A5813F">
              <w:rPr>
                <w:rFonts w:ascii="Aptos" w:eastAsia="Aptos" w:hAnsi="Aptos" w:cs="Aptos"/>
                <w:color w:val="000000" w:themeColor="text1"/>
              </w:rPr>
              <w:t xml:space="preserve">Heutink </w:t>
            </w:r>
            <w:r w:rsidRPr="33A5813F">
              <w:rPr>
                <w:rFonts w:ascii="Aptos" w:eastAsia="Aptos" w:hAnsi="Aptos" w:cs="Aptos"/>
                <w:color w:val="9C9C9C"/>
                <w:sz w:val="20"/>
                <w:szCs w:val="20"/>
              </w:rPr>
              <w:t>040085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F0C7" w:themeFill="accent3" w:themeFillTint="33"/>
            <w:tcMar>
              <w:left w:w="108" w:type="dxa"/>
              <w:right w:w="108" w:type="dxa"/>
            </w:tcMar>
          </w:tcPr>
          <w:p w14:paraId="51916EFC" w14:textId="008EEEE7" w:rsidR="33A5813F" w:rsidRDefault="33A5813F" w:rsidP="33A5813F">
            <w:r w:rsidRPr="33A5813F">
              <w:rPr>
                <w:rFonts w:ascii="Aptos" w:eastAsia="Aptos" w:hAnsi="Aptos" w:cs="Aptos"/>
                <w:color w:val="000000" w:themeColor="text1"/>
              </w:rPr>
              <w:t>2 sets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F0C7" w:themeFill="accent3" w:themeFillTint="33"/>
            <w:tcMar>
              <w:left w:w="108" w:type="dxa"/>
              <w:right w:w="108" w:type="dxa"/>
            </w:tcMar>
          </w:tcPr>
          <w:p w14:paraId="76E135C1" w14:textId="30AA77A1" w:rsidR="33A5813F" w:rsidRDefault="33A5813F" w:rsidP="33A5813F">
            <w:r w:rsidRPr="33A5813F">
              <w:rPr>
                <w:rFonts w:ascii="Aptos" w:eastAsia="Aptos" w:hAnsi="Aptos" w:cs="Aptos"/>
                <w:color w:val="000000" w:themeColor="text1"/>
              </w:rPr>
              <w:t>á €27,38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F0C7" w:themeFill="accent3" w:themeFillTint="33"/>
            <w:tcMar>
              <w:left w:w="108" w:type="dxa"/>
              <w:right w:w="108" w:type="dxa"/>
            </w:tcMar>
          </w:tcPr>
          <w:p w14:paraId="02B66E14" w14:textId="2E49B8D1" w:rsidR="33A5813F" w:rsidRDefault="33A5813F" w:rsidP="33A5813F">
            <w:r w:rsidRPr="33A5813F">
              <w:rPr>
                <w:rFonts w:ascii="Aptos" w:eastAsia="Aptos" w:hAnsi="Aptos" w:cs="Aptos"/>
                <w:color w:val="000000" w:themeColor="text1"/>
              </w:rPr>
              <w:t>€54,76</w:t>
            </w:r>
          </w:p>
        </w:tc>
      </w:tr>
      <w:tr w:rsidR="33A5813F" w14:paraId="45C3B346" w14:textId="77777777" w:rsidTr="33A5813F">
        <w:trPr>
          <w:trHeight w:val="300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</w:tcPr>
          <w:p w14:paraId="7CDC72DD" w14:textId="5FEC3A2D" w:rsidR="33A5813F" w:rsidRDefault="33A5813F" w:rsidP="33A5813F">
            <w:r w:rsidRPr="33A5813F">
              <w:rPr>
                <w:rFonts w:ascii="Aptos" w:eastAsia="Aptos" w:hAnsi="Aptos" w:cs="Aptos"/>
                <w:color w:val="000000" w:themeColor="text1"/>
              </w:rPr>
              <w:t xml:space="preserve">Boetseerspatels </w:t>
            </w:r>
            <w:proofErr w:type="spellStart"/>
            <w:r w:rsidRPr="33A5813F">
              <w:rPr>
                <w:rFonts w:ascii="Aptos" w:eastAsia="Aptos" w:hAnsi="Aptos" w:cs="Aptos"/>
                <w:color w:val="000000" w:themeColor="text1"/>
              </w:rPr>
              <w:t>Creall</w:t>
            </w:r>
            <w:proofErr w:type="spellEnd"/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</w:tcPr>
          <w:p w14:paraId="2F56BDA8" w14:textId="4C69B1DC" w:rsidR="33A5813F" w:rsidRDefault="33A5813F" w:rsidP="33A5813F">
            <w:r w:rsidRPr="33A5813F">
              <w:rPr>
                <w:rFonts w:ascii="Aptos" w:eastAsia="Aptos" w:hAnsi="Aptos" w:cs="Aptos"/>
                <w:color w:val="000000" w:themeColor="text1"/>
              </w:rPr>
              <w:t xml:space="preserve">Heutink </w:t>
            </w:r>
            <w:r w:rsidRPr="33A5813F">
              <w:rPr>
                <w:rFonts w:ascii="Aptos" w:eastAsia="Aptos" w:hAnsi="Aptos" w:cs="Aptos"/>
                <w:color w:val="9C9C9C"/>
                <w:sz w:val="20"/>
                <w:szCs w:val="20"/>
              </w:rPr>
              <w:t>751262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</w:tcPr>
          <w:p w14:paraId="30EFC23B" w14:textId="40010A17" w:rsidR="33A5813F" w:rsidRDefault="33A5813F" w:rsidP="33A5813F">
            <w:r w:rsidRPr="33A5813F">
              <w:rPr>
                <w:rFonts w:ascii="Aptos" w:eastAsia="Aptos" w:hAnsi="Aptos" w:cs="Aptos"/>
                <w:color w:val="000000" w:themeColor="text1"/>
              </w:rPr>
              <w:t>5 sets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</w:tcPr>
          <w:p w14:paraId="7CCA372A" w14:textId="4ADA794D" w:rsidR="33A5813F" w:rsidRDefault="33A5813F" w:rsidP="33A5813F">
            <w:r w:rsidRPr="33A5813F">
              <w:rPr>
                <w:rFonts w:ascii="Aptos" w:eastAsia="Aptos" w:hAnsi="Aptos" w:cs="Aptos"/>
                <w:color w:val="000000" w:themeColor="text1"/>
              </w:rPr>
              <w:t>á €4,15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</w:tcPr>
          <w:p w14:paraId="7D6FAAAC" w14:textId="67EB4643" w:rsidR="33A5813F" w:rsidRDefault="33A5813F" w:rsidP="33A5813F">
            <w:r w:rsidRPr="33A5813F">
              <w:rPr>
                <w:rFonts w:ascii="Aptos" w:eastAsia="Aptos" w:hAnsi="Aptos" w:cs="Aptos"/>
                <w:color w:val="000000" w:themeColor="text1"/>
              </w:rPr>
              <w:t>€20,75</w:t>
            </w:r>
          </w:p>
        </w:tc>
      </w:tr>
      <w:tr w:rsidR="33A5813F" w14:paraId="1E415122" w14:textId="77777777" w:rsidTr="33A5813F">
        <w:trPr>
          <w:trHeight w:val="300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87894E" w14:textId="779C50C9" w:rsidR="33A5813F" w:rsidRDefault="33A5813F" w:rsidP="33A5813F">
            <w:r w:rsidRPr="33A5813F">
              <w:rPr>
                <w:rFonts w:ascii="Aptos" w:eastAsia="Aptos" w:hAnsi="Aptos" w:cs="Aptos"/>
              </w:rPr>
              <w:t xml:space="preserve">Glans Vernis </w:t>
            </w:r>
            <w:proofErr w:type="spellStart"/>
            <w:r w:rsidRPr="33A5813F">
              <w:rPr>
                <w:rFonts w:ascii="Aptos" w:eastAsia="Aptos" w:hAnsi="Aptos" w:cs="Aptos"/>
              </w:rPr>
              <w:t>Creall</w:t>
            </w:r>
            <w:proofErr w:type="spellEnd"/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494993" w14:textId="00AF5A0F" w:rsidR="33A5813F" w:rsidRDefault="33A5813F" w:rsidP="33A5813F">
            <w:r w:rsidRPr="33A5813F">
              <w:rPr>
                <w:rFonts w:ascii="Aptos" w:eastAsia="Aptos" w:hAnsi="Aptos" w:cs="Aptos"/>
              </w:rPr>
              <w:t>Heutink</w:t>
            </w:r>
          </w:p>
          <w:p w14:paraId="39D166DC" w14:textId="3AC64769" w:rsidR="33A5813F" w:rsidRDefault="33A5813F" w:rsidP="33A5813F">
            <w:r w:rsidRPr="33A5813F">
              <w:rPr>
                <w:rFonts w:ascii="Aptos" w:eastAsia="Aptos" w:hAnsi="Aptos" w:cs="Aptos"/>
                <w:color w:val="9C9C9C"/>
                <w:sz w:val="20"/>
                <w:szCs w:val="20"/>
              </w:rPr>
              <w:t>751320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A19D15" w14:textId="0C8439E0" w:rsidR="33A5813F" w:rsidRDefault="33A5813F" w:rsidP="33A5813F">
            <w:r w:rsidRPr="33A5813F">
              <w:rPr>
                <w:rFonts w:ascii="Aptos" w:eastAsia="Aptos" w:hAnsi="Aptos" w:cs="Aptos"/>
              </w:rPr>
              <w:t xml:space="preserve">1 fles á 1 </w:t>
            </w:r>
            <w:proofErr w:type="spellStart"/>
            <w:r w:rsidRPr="33A5813F">
              <w:rPr>
                <w:rFonts w:ascii="Aptos" w:eastAsia="Aptos" w:hAnsi="Aptos" w:cs="Aptos"/>
              </w:rPr>
              <w:t>lter</w:t>
            </w:r>
            <w:proofErr w:type="spellEnd"/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285CE2" w14:textId="10D2F71A" w:rsidR="33A5813F" w:rsidRDefault="33A5813F" w:rsidP="33A5813F">
            <w:r w:rsidRPr="33A5813F">
              <w:rPr>
                <w:rFonts w:ascii="Aptos" w:eastAsia="Aptos" w:hAnsi="Aptos" w:cs="Aptos"/>
              </w:rPr>
              <w:t>á €17,50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E78319" w14:textId="3D2CF246" w:rsidR="33A5813F" w:rsidRDefault="33A5813F" w:rsidP="33A5813F">
            <w:r w:rsidRPr="33A5813F">
              <w:rPr>
                <w:rFonts w:ascii="Aptos" w:eastAsia="Aptos" w:hAnsi="Aptos" w:cs="Aptos"/>
              </w:rPr>
              <w:t>á €17,50</w:t>
            </w:r>
          </w:p>
        </w:tc>
      </w:tr>
      <w:tr w:rsidR="33A5813F" w14:paraId="5D77950E" w14:textId="77777777" w:rsidTr="33A5813F">
        <w:trPr>
          <w:trHeight w:val="300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40BA44" w14:textId="62CDDBB8" w:rsidR="33A5813F" w:rsidRDefault="33A5813F" w:rsidP="33A5813F">
            <w:r w:rsidRPr="33A5813F">
              <w:rPr>
                <w:rFonts w:ascii="Aptos" w:eastAsia="Aptos" w:hAnsi="Aptos" w:cs="Aptos"/>
              </w:rPr>
              <w:t xml:space="preserve">Glansverf </w:t>
            </w:r>
            <w:proofErr w:type="spellStart"/>
            <w:r w:rsidRPr="33A5813F">
              <w:rPr>
                <w:rFonts w:ascii="Aptos" w:eastAsia="Aptos" w:hAnsi="Aptos" w:cs="Aptos"/>
              </w:rPr>
              <w:t>Creall</w:t>
            </w:r>
            <w:proofErr w:type="spellEnd"/>
            <w:r w:rsidRPr="33A5813F">
              <w:rPr>
                <w:rFonts w:ascii="Aptos" w:eastAsia="Aptos" w:hAnsi="Aptos" w:cs="Aptos"/>
              </w:rPr>
              <w:t xml:space="preserve"> Blauw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A44E0A" w14:textId="516D3BE8" w:rsidR="33A5813F" w:rsidRDefault="33A5813F" w:rsidP="33A5813F">
            <w:r w:rsidRPr="33A5813F">
              <w:rPr>
                <w:rFonts w:ascii="Aptos" w:eastAsia="Aptos" w:hAnsi="Aptos" w:cs="Aptos"/>
              </w:rPr>
              <w:t xml:space="preserve">Heutink </w:t>
            </w:r>
            <w:r w:rsidRPr="33A5813F">
              <w:rPr>
                <w:rFonts w:ascii="Aptos" w:eastAsia="Aptos" w:hAnsi="Aptos" w:cs="Aptos"/>
                <w:color w:val="A6A6A6" w:themeColor="background1" w:themeShade="A6"/>
              </w:rPr>
              <w:t>062003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762425" w14:textId="6B96DA25" w:rsidR="33A5813F" w:rsidRDefault="33A5813F" w:rsidP="33A5813F">
            <w:r w:rsidRPr="33A5813F">
              <w:rPr>
                <w:rFonts w:ascii="Aptos" w:eastAsia="Aptos" w:hAnsi="Aptos" w:cs="Aptos"/>
              </w:rPr>
              <w:t>2 flessen á 500 ml.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04C52A" w14:textId="1473E165" w:rsidR="33A5813F" w:rsidRDefault="33A5813F" w:rsidP="33A5813F">
            <w:r w:rsidRPr="33A5813F">
              <w:rPr>
                <w:rFonts w:ascii="Aptos" w:eastAsia="Aptos" w:hAnsi="Aptos" w:cs="Aptos"/>
              </w:rPr>
              <w:t>á €6,36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E19E60" w14:textId="6088804D" w:rsidR="33A5813F" w:rsidRDefault="33A5813F" w:rsidP="33A5813F">
            <w:r w:rsidRPr="33A5813F">
              <w:rPr>
                <w:rFonts w:ascii="Aptos" w:eastAsia="Aptos" w:hAnsi="Aptos" w:cs="Aptos"/>
              </w:rPr>
              <w:t>€12,75</w:t>
            </w:r>
          </w:p>
        </w:tc>
      </w:tr>
      <w:tr w:rsidR="33A5813F" w14:paraId="0CA148A0" w14:textId="77777777" w:rsidTr="33A5813F">
        <w:trPr>
          <w:trHeight w:val="300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</w:tcPr>
          <w:p w14:paraId="432AF39E" w14:textId="7E70F733" w:rsidR="33A5813F" w:rsidRDefault="33A5813F" w:rsidP="33A5813F">
            <w:r w:rsidRPr="33A5813F">
              <w:rPr>
                <w:rFonts w:ascii="Aptos" w:eastAsia="Aptos" w:hAnsi="Aptos" w:cs="Aptos"/>
                <w:color w:val="000000" w:themeColor="text1"/>
                <w:highlight w:val="yellow"/>
              </w:rPr>
              <w:t>Vuren schaaflat</w:t>
            </w:r>
          </w:p>
          <w:p w14:paraId="0F8011C5" w14:textId="05AB03F5" w:rsidR="33A5813F" w:rsidRDefault="33A5813F" w:rsidP="33A5813F">
            <w:r w:rsidRPr="33A5813F">
              <w:rPr>
                <w:rFonts w:ascii="Aptos" w:eastAsia="Aptos" w:hAnsi="Aptos" w:cs="Aptos"/>
                <w:color w:val="000000" w:themeColor="text1"/>
                <w:highlight w:val="yellow"/>
              </w:rPr>
              <w:t>7 mm x 27mm x 2700 mm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</w:tcPr>
          <w:p w14:paraId="4C085DD0" w14:textId="1A3DB028" w:rsidR="33A5813F" w:rsidRDefault="33A5813F" w:rsidP="33A5813F">
            <w:r w:rsidRPr="33A5813F">
              <w:rPr>
                <w:rFonts w:ascii="Aptos" w:eastAsia="Aptos" w:hAnsi="Aptos" w:cs="Aptos"/>
                <w:color w:val="000000" w:themeColor="text1"/>
                <w:highlight w:val="yellow"/>
                <w:lang w:val="en-US"/>
              </w:rPr>
              <w:t xml:space="preserve">Hornbach </w:t>
            </w:r>
          </w:p>
          <w:p w14:paraId="51FC40B3" w14:textId="231BF5CE" w:rsidR="33A5813F" w:rsidRDefault="33A5813F" w:rsidP="33A5813F">
            <w:r w:rsidRPr="33A5813F">
              <w:rPr>
                <w:rFonts w:ascii="Aptos" w:eastAsia="Aptos" w:hAnsi="Aptos" w:cs="Aptos"/>
                <w:color w:val="A6A6A6" w:themeColor="background1" w:themeShade="A6"/>
                <w:sz w:val="21"/>
                <w:szCs w:val="21"/>
                <w:highlight w:val="yellow"/>
              </w:rPr>
              <w:t>8740380</w:t>
            </w:r>
          </w:p>
          <w:p w14:paraId="7A170397" w14:textId="01A0D7C4" w:rsidR="33A5813F" w:rsidRDefault="33A5813F" w:rsidP="33A5813F">
            <w:r w:rsidRPr="33A5813F">
              <w:rPr>
                <w:rFonts w:ascii="Aptos" w:eastAsia="Aptos" w:hAnsi="Aptos" w:cs="Aptos"/>
                <w:highlight w:val="yellow"/>
              </w:rPr>
              <w:t xml:space="preserve"> 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</w:tcPr>
          <w:p w14:paraId="71EEF5F4" w14:textId="02B97224" w:rsidR="33A5813F" w:rsidRDefault="33A5813F" w:rsidP="33A5813F">
            <w:r w:rsidRPr="33A5813F">
              <w:rPr>
                <w:rFonts w:ascii="Aptos" w:eastAsia="Aptos" w:hAnsi="Aptos" w:cs="Aptos"/>
                <w:color w:val="000000" w:themeColor="text1"/>
                <w:highlight w:val="yellow"/>
              </w:rPr>
              <w:t>4 latten (nog op maat te zagen: 20 cm lengte)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</w:tcPr>
          <w:p w14:paraId="7C086227" w14:textId="5DB4F1D8" w:rsidR="33A5813F" w:rsidRDefault="33A5813F" w:rsidP="33A5813F">
            <w:r w:rsidRPr="33A5813F">
              <w:rPr>
                <w:rFonts w:ascii="Aptos" w:eastAsia="Aptos" w:hAnsi="Aptos" w:cs="Aptos"/>
                <w:color w:val="000000" w:themeColor="text1"/>
                <w:highlight w:val="yellow"/>
              </w:rPr>
              <w:t>á €2,50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</w:tcPr>
          <w:p w14:paraId="4AAB0C25" w14:textId="1324D0C6" w:rsidR="33A5813F" w:rsidRDefault="33A5813F" w:rsidP="33A5813F">
            <w:r w:rsidRPr="33A5813F">
              <w:rPr>
                <w:rFonts w:ascii="Aptos" w:eastAsia="Aptos" w:hAnsi="Aptos" w:cs="Aptos"/>
                <w:color w:val="000000" w:themeColor="text1"/>
                <w:highlight w:val="yellow"/>
              </w:rPr>
              <w:t>€10</w:t>
            </w:r>
          </w:p>
        </w:tc>
      </w:tr>
      <w:tr w:rsidR="33A5813F" w14:paraId="7FBD355C" w14:textId="77777777" w:rsidTr="33A5813F">
        <w:trPr>
          <w:trHeight w:val="300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F0C7" w:themeFill="accent3" w:themeFillTint="33"/>
            <w:tcMar>
              <w:left w:w="108" w:type="dxa"/>
              <w:right w:w="108" w:type="dxa"/>
            </w:tcMar>
          </w:tcPr>
          <w:p w14:paraId="2F375E2D" w14:textId="415BF3BF" w:rsidR="33A5813F" w:rsidRDefault="33A5813F" w:rsidP="33A5813F">
            <w:r w:rsidRPr="33A5813F">
              <w:rPr>
                <w:rFonts w:ascii="Aptos" w:eastAsia="Aptos" w:hAnsi="Aptos" w:cs="Aptos"/>
                <w:color w:val="000000" w:themeColor="text1"/>
              </w:rPr>
              <w:t>Lamineerfolie A4</w:t>
            </w:r>
          </w:p>
          <w:p w14:paraId="77D76834" w14:textId="34D8A29A" w:rsidR="33A5813F" w:rsidRDefault="33A5813F" w:rsidP="33A5813F">
            <w:r w:rsidRPr="33A5813F">
              <w:rPr>
                <w:rFonts w:ascii="Aptos" w:eastAsia="Aptos" w:hAnsi="Aptos" w:cs="Aptos"/>
                <w:color w:val="000000" w:themeColor="text1"/>
              </w:rPr>
              <w:t>(voor de placemats en malletjes)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F0C7" w:themeFill="accent3" w:themeFillTint="33"/>
            <w:tcMar>
              <w:left w:w="108" w:type="dxa"/>
              <w:right w:w="108" w:type="dxa"/>
            </w:tcMar>
          </w:tcPr>
          <w:p w14:paraId="50EB161B" w14:textId="7790AE43" w:rsidR="33A5813F" w:rsidRDefault="33A5813F" w:rsidP="33A5813F">
            <w:r w:rsidRPr="33A5813F">
              <w:rPr>
                <w:rFonts w:ascii="Aptos" w:eastAsia="Aptos" w:hAnsi="Aptos" w:cs="Aptos"/>
                <w:color w:val="000000" w:themeColor="text1"/>
              </w:rPr>
              <w:t>Heutink</w:t>
            </w:r>
          </w:p>
          <w:p w14:paraId="62F45127" w14:textId="54A93758" w:rsidR="33A5813F" w:rsidRDefault="33A5813F" w:rsidP="33A5813F">
            <w:r w:rsidRPr="33A5813F">
              <w:rPr>
                <w:rFonts w:ascii="Aptos" w:eastAsia="Aptos" w:hAnsi="Aptos" w:cs="Aptos"/>
                <w:color w:val="9C9C9C"/>
                <w:sz w:val="20"/>
                <w:szCs w:val="20"/>
              </w:rPr>
              <w:t>080333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F0C7" w:themeFill="accent3" w:themeFillTint="33"/>
            <w:tcMar>
              <w:left w:w="108" w:type="dxa"/>
              <w:right w:w="108" w:type="dxa"/>
            </w:tcMar>
          </w:tcPr>
          <w:p w14:paraId="5544B563" w14:textId="050D0076" w:rsidR="33A5813F" w:rsidRDefault="33A5813F" w:rsidP="33A5813F">
            <w:r w:rsidRPr="33A5813F">
              <w:rPr>
                <w:rFonts w:ascii="Aptos" w:eastAsia="Aptos" w:hAnsi="Aptos" w:cs="Aptos"/>
                <w:color w:val="000000" w:themeColor="text1"/>
              </w:rPr>
              <w:t>1 pak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F0C7" w:themeFill="accent3" w:themeFillTint="33"/>
            <w:tcMar>
              <w:left w:w="108" w:type="dxa"/>
              <w:right w:w="108" w:type="dxa"/>
            </w:tcMar>
          </w:tcPr>
          <w:p w14:paraId="390490A4" w14:textId="15DFC138" w:rsidR="33A5813F" w:rsidRDefault="33A5813F" w:rsidP="33A5813F">
            <w:r w:rsidRPr="33A5813F">
              <w:rPr>
                <w:rFonts w:ascii="Aptos" w:eastAsia="Aptos" w:hAnsi="Aptos" w:cs="Aptos"/>
                <w:color w:val="000000" w:themeColor="text1"/>
              </w:rPr>
              <w:t>á €10,14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F0C7" w:themeFill="accent3" w:themeFillTint="33"/>
            <w:tcMar>
              <w:left w:w="108" w:type="dxa"/>
              <w:right w:w="108" w:type="dxa"/>
            </w:tcMar>
          </w:tcPr>
          <w:p w14:paraId="786319C3" w14:textId="7B8C0414" w:rsidR="33A5813F" w:rsidRDefault="33A5813F" w:rsidP="33A5813F">
            <w:r w:rsidRPr="33A5813F">
              <w:rPr>
                <w:rFonts w:ascii="Aptos" w:eastAsia="Aptos" w:hAnsi="Aptos" w:cs="Aptos"/>
                <w:color w:val="000000" w:themeColor="text1"/>
              </w:rPr>
              <w:t>€10,14</w:t>
            </w:r>
          </w:p>
        </w:tc>
      </w:tr>
      <w:tr w:rsidR="33A5813F" w14:paraId="45867B6D" w14:textId="77777777" w:rsidTr="33A5813F">
        <w:trPr>
          <w:trHeight w:val="300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0AA259" w14:textId="020BB64B" w:rsidR="33A5813F" w:rsidRDefault="33A5813F" w:rsidP="33A5813F">
            <w:proofErr w:type="spellStart"/>
            <w:r w:rsidRPr="33A5813F">
              <w:rPr>
                <w:rFonts w:ascii="Aptos" w:eastAsia="Aptos" w:hAnsi="Aptos" w:cs="Aptos"/>
              </w:rPr>
              <w:t>Pastic</w:t>
            </w:r>
            <w:proofErr w:type="spellEnd"/>
            <w:r w:rsidRPr="33A5813F">
              <w:rPr>
                <w:rFonts w:ascii="Aptos" w:eastAsia="Aptos" w:hAnsi="Aptos" w:cs="Aptos"/>
              </w:rPr>
              <w:t xml:space="preserve"> zakjes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C2A8FB" w14:textId="49CC1F60" w:rsidR="33A5813F" w:rsidRDefault="33A5813F" w:rsidP="33A5813F">
            <w:r w:rsidRPr="33A5813F">
              <w:rPr>
                <w:rFonts w:ascii="Aptos" w:eastAsia="Aptos" w:hAnsi="Aptos" w:cs="Aptos"/>
              </w:rPr>
              <w:t>Heutink</w:t>
            </w:r>
          </w:p>
          <w:p w14:paraId="3AB579D6" w14:textId="14CB4903" w:rsidR="33A5813F" w:rsidRDefault="33A5813F" w:rsidP="33A5813F">
            <w:r w:rsidRPr="33A5813F">
              <w:rPr>
                <w:rFonts w:ascii="Aptos" w:eastAsia="Aptos" w:hAnsi="Aptos" w:cs="Aptos"/>
                <w:color w:val="9C9C9C"/>
                <w:sz w:val="20"/>
                <w:szCs w:val="20"/>
              </w:rPr>
              <w:t>752627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A02127" w14:textId="429C77D2" w:rsidR="33A5813F" w:rsidRDefault="33A5813F" w:rsidP="33A5813F">
            <w:r w:rsidRPr="33A5813F">
              <w:rPr>
                <w:rFonts w:ascii="Aptos" w:eastAsia="Aptos" w:hAnsi="Aptos" w:cs="Aptos"/>
              </w:rPr>
              <w:t>1 doos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D9872F" w14:textId="39C313B9" w:rsidR="33A5813F" w:rsidRDefault="33A5813F" w:rsidP="33A5813F">
            <w:r w:rsidRPr="33A5813F">
              <w:rPr>
                <w:rFonts w:ascii="Aptos" w:eastAsia="Aptos" w:hAnsi="Aptos" w:cs="Aptos"/>
              </w:rPr>
              <w:t>á €27,71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C8DC66" w14:textId="13726699" w:rsidR="33A5813F" w:rsidRDefault="33A5813F" w:rsidP="33A5813F">
            <w:r w:rsidRPr="33A5813F">
              <w:rPr>
                <w:rFonts w:ascii="Aptos" w:eastAsia="Aptos" w:hAnsi="Aptos" w:cs="Aptos"/>
              </w:rPr>
              <w:t>€27,71</w:t>
            </w:r>
          </w:p>
        </w:tc>
      </w:tr>
      <w:tr w:rsidR="33A5813F" w14:paraId="3BA28C03" w14:textId="77777777" w:rsidTr="33A5813F">
        <w:trPr>
          <w:trHeight w:val="300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</w:tcPr>
          <w:p w14:paraId="70CFAAB1" w14:textId="5E9868BB" w:rsidR="33A5813F" w:rsidRDefault="33A5813F" w:rsidP="33A5813F">
            <w:r w:rsidRPr="33A5813F">
              <w:rPr>
                <w:rFonts w:ascii="Aptos" w:eastAsia="Aptos" w:hAnsi="Aptos" w:cs="Aptos"/>
                <w:color w:val="000000" w:themeColor="text1"/>
              </w:rPr>
              <w:t>Opbergbak met klikdeksel, 11 liter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</w:tcPr>
          <w:p w14:paraId="184BC72E" w14:textId="37FC8A0C" w:rsidR="33A5813F" w:rsidRDefault="33A5813F" w:rsidP="33A5813F">
            <w:r w:rsidRPr="33A5813F">
              <w:rPr>
                <w:rFonts w:ascii="Aptos" w:eastAsia="Aptos" w:hAnsi="Aptos" w:cs="Aptos"/>
                <w:color w:val="000000" w:themeColor="text1"/>
              </w:rPr>
              <w:t>Heutink</w:t>
            </w:r>
          </w:p>
          <w:p w14:paraId="0C379756" w14:textId="78795C06" w:rsidR="33A5813F" w:rsidRDefault="33A5813F" w:rsidP="33A5813F">
            <w:r w:rsidRPr="33A5813F">
              <w:rPr>
                <w:rFonts w:ascii="Aptos" w:eastAsia="Aptos" w:hAnsi="Aptos" w:cs="Aptos"/>
                <w:color w:val="9C9C9C"/>
                <w:sz w:val="20"/>
                <w:szCs w:val="20"/>
              </w:rPr>
              <w:t>127036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</w:tcPr>
          <w:p w14:paraId="137F8ED8" w14:textId="08CC1C5B" w:rsidR="33A5813F" w:rsidRDefault="33A5813F" w:rsidP="33A5813F">
            <w:r w:rsidRPr="33A5813F">
              <w:rPr>
                <w:rFonts w:ascii="Aptos" w:eastAsia="Aptos" w:hAnsi="Aptos" w:cs="Aptos"/>
                <w:color w:val="000000" w:themeColor="text1"/>
              </w:rPr>
              <w:t>7 bakken (1 per klas)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</w:tcPr>
          <w:p w14:paraId="5EE2F29C" w14:textId="607F2FD7" w:rsidR="33A5813F" w:rsidRDefault="33A5813F" w:rsidP="33A5813F">
            <w:r w:rsidRPr="33A5813F">
              <w:rPr>
                <w:rFonts w:ascii="Aptos" w:eastAsia="Aptos" w:hAnsi="Aptos" w:cs="Aptos"/>
                <w:color w:val="000000" w:themeColor="text1"/>
              </w:rPr>
              <w:t>á €6,85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</w:tcPr>
          <w:p w14:paraId="7F8D0805" w14:textId="3DBAD500" w:rsidR="33A5813F" w:rsidRDefault="33A5813F" w:rsidP="33A5813F">
            <w:r w:rsidRPr="33A5813F">
              <w:rPr>
                <w:rFonts w:ascii="Aptos" w:eastAsia="Aptos" w:hAnsi="Aptos" w:cs="Aptos"/>
                <w:color w:val="000000" w:themeColor="text1"/>
              </w:rPr>
              <w:t>€47,95</w:t>
            </w:r>
          </w:p>
        </w:tc>
      </w:tr>
      <w:tr w:rsidR="33A5813F" w14:paraId="745EC5BA" w14:textId="77777777" w:rsidTr="33A5813F">
        <w:trPr>
          <w:trHeight w:val="300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tcMar>
              <w:left w:w="108" w:type="dxa"/>
              <w:right w:w="108" w:type="dxa"/>
            </w:tcMar>
          </w:tcPr>
          <w:p w14:paraId="21BF5568" w14:textId="5BC72899" w:rsidR="33A5813F" w:rsidRDefault="33A5813F" w:rsidP="33A5813F">
            <w:r w:rsidRPr="33A5813F">
              <w:rPr>
                <w:rFonts w:ascii="Aptos" w:eastAsia="Aptos" w:hAnsi="Aptos" w:cs="Aptos"/>
                <w:color w:val="000000" w:themeColor="text1"/>
              </w:rPr>
              <w:t>TOTAAL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tcMar>
              <w:left w:w="108" w:type="dxa"/>
              <w:right w:w="108" w:type="dxa"/>
            </w:tcMar>
          </w:tcPr>
          <w:p w14:paraId="18D4AE90" w14:textId="0B479E3A" w:rsidR="33A5813F" w:rsidRDefault="33A5813F" w:rsidP="33A5813F">
            <w:r w:rsidRPr="33A5813F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tcMar>
              <w:left w:w="108" w:type="dxa"/>
              <w:right w:w="108" w:type="dxa"/>
            </w:tcMar>
          </w:tcPr>
          <w:p w14:paraId="4E79649C" w14:textId="2B1BF1F1" w:rsidR="33A5813F" w:rsidRDefault="33A5813F" w:rsidP="33A5813F">
            <w:r w:rsidRPr="33A5813F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tcMar>
              <w:left w:w="108" w:type="dxa"/>
              <w:right w:w="108" w:type="dxa"/>
            </w:tcMar>
          </w:tcPr>
          <w:p w14:paraId="1F721C7F" w14:textId="2842580E" w:rsidR="33A5813F" w:rsidRDefault="33A5813F" w:rsidP="33A5813F">
            <w:r w:rsidRPr="33A5813F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tcMar>
              <w:left w:w="108" w:type="dxa"/>
              <w:right w:w="108" w:type="dxa"/>
            </w:tcMar>
          </w:tcPr>
          <w:p w14:paraId="424B6B63" w14:textId="313FD990" w:rsidR="33A5813F" w:rsidRDefault="33A5813F" w:rsidP="33A5813F">
            <w:r w:rsidRPr="33A5813F">
              <w:rPr>
                <w:rFonts w:ascii="Aptos" w:eastAsia="Aptos" w:hAnsi="Aptos" w:cs="Aptos"/>
                <w:b/>
                <w:bCs/>
                <w:color w:val="000000" w:themeColor="text1"/>
              </w:rPr>
              <w:t>€373,16</w:t>
            </w:r>
          </w:p>
          <w:p w14:paraId="2BC065E7" w14:textId="44EE7F91" w:rsidR="33A5813F" w:rsidRDefault="33A5813F" w:rsidP="33A5813F">
            <w:r w:rsidRPr="33A5813F">
              <w:rPr>
                <w:rFonts w:ascii="Aptos" w:eastAsia="Aptos" w:hAnsi="Aptos" w:cs="Aptos"/>
              </w:rPr>
              <w:t xml:space="preserve"> </w:t>
            </w:r>
          </w:p>
        </w:tc>
      </w:tr>
    </w:tbl>
    <w:p w14:paraId="6FEADAF4" w14:textId="6AE99498" w:rsidR="001C1A7D" w:rsidRDefault="16D813AA" w:rsidP="33A5813F">
      <w:pPr>
        <w:pStyle w:val="Geenafstand"/>
      </w:pPr>
      <w:r w:rsidRPr="33A5813F">
        <w:rPr>
          <w:rFonts w:ascii="Aptos" w:eastAsia="Aptos" w:hAnsi="Aptos" w:cs="Aptos"/>
        </w:rPr>
        <w:t xml:space="preserve">- Vuren latten op maat te zagen: 20 cm lang. Uit 1 lat dus 13 latjes. 2 latjes nodig per leerling, totaal dus 40 latjes </w:t>
      </w:r>
    </w:p>
    <w:p w14:paraId="7F30E709" w14:textId="6D9F0486" w:rsidR="001C1A7D" w:rsidRDefault="16D813AA" w:rsidP="33A5813F">
      <w:pPr>
        <w:pStyle w:val="Geenafstand"/>
        <w:shd w:val="clear" w:color="auto" w:fill="FFFFFF" w:themeFill="background1"/>
      </w:pPr>
      <w:r w:rsidRPr="33A5813F">
        <w:rPr>
          <w:rFonts w:ascii="Aptos" w:eastAsia="Aptos" w:hAnsi="Aptos" w:cs="Aptos"/>
          <w:color w:val="000000" w:themeColor="text1"/>
        </w:rPr>
        <w:t>- Roze gekleurde kolommen zijn (als het goed is) eenmalig.</w:t>
      </w:r>
    </w:p>
    <w:p w14:paraId="7085166B" w14:textId="7FCFEC7D" w:rsidR="001C1A7D" w:rsidRDefault="16D813AA" w:rsidP="33A5813F">
      <w:pPr>
        <w:pStyle w:val="Geenafstand"/>
        <w:shd w:val="clear" w:color="auto" w:fill="FFFFFF" w:themeFill="background1"/>
        <w:rPr>
          <w:rFonts w:ascii="Aptos" w:eastAsia="Aptos" w:hAnsi="Aptos" w:cs="Aptos"/>
          <w:color w:val="000000" w:themeColor="text1"/>
        </w:rPr>
      </w:pPr>
      <w:r w:rsidRPr="33A5813F">
        <w:rPr>
          <w:rFonts w:ascii="Aptos" w:eastAsia="Aptos" w:hAnsi="Aptos" w:cs="Aptos"/>
          <w:color w:val="000000" w:themeColor="text1"/>
        </w:rPr>
        <w:t>- Groen gekleurde kolommen moet per jaar bekeken worden of materiaal vervangen/aangevuld moet worden.</w:t>
      </w:r>
    </w:p>
    <w:p w14:paraId="75640AF6" w14:textId="77777777" w:rsidR="00B45467" w:rsidRDefault="00B45467" w:rsidP="33A5813F">
      <w:pPr>
        <w:pStyle w:val="Geenafstand"/>
        <w:shd w:val="clear" w:color="auto" w:fill="FFFFFF" w:themeFill="background1"/>
        <w:rPr>
          <w:rFonts w:ascii="Aptos" w:eastAsia="Aptos" w:hAnsi="Aptos" w:cs="Aptos"/>
          <w:color w:val="000000" w:themeColor="text1"/>
        </w:rPr>
      </w:pPr>
    </w:p>
    <w:p w14:paraId="610449E3" w14:textId="3B15D118" w:rsidR="00B45467" w:rsidRDefault="00B45467" w:rsidP="33A5813F">
      <w:pPr>
        <w:pStyle w:val="Geenafstand"/>
        <w:shd w:val="clear" w:color="auto" w:fill="FFFFFF" w:themeFill="background1"/>
      </w:pPr>
      <w:r>
        <w:rPr>
          <w:rFonts w:ascii="Aptos" w:eastAsia="Aptos" w:hAnsi="Aptos" w:cs="Aptos"/>
          <w:color w:val="000000" w:themeColor="text1"/>
        </w:rPr>
        <w:t>Bolletje touw voor de opdracht (</w:t>
      </w:r>
      <w:r w:rsidRPr="00E43895">
        <w:rPr>
          <w:rFonts w:ascii="Aptos" w:eastAsia="Aptos" w:hAnsi="Aptos" w:cs="Aptos"/>
          <w:sz w:val="24"/>
          <w:szCs w:val="24"/>
          <w:highlight w:val="yellow"/>
        </w:rPr>
        <w:t>Expeditie 2 blok 1 wereldkaart</w:t>
      </w:r>
      <w:r>
        <w:rPr>
          <w:rFonts w:ascii="Aptos" w:eastAsia="Aptos" w:hAnsi="Aptos" w:cs="Aptos"/>
          <w:sz w:val="24"/>
          <w:szCs w:val="24"/>
        </w:rPr>
        <w:t>)</w:t>
      </w:r>
    </w:p>
    <w:p w14:paraId="4B5FE6BB" w14:textId="25D950F0" w:rsidR="001C1A7D" w:rsidRDefault="16D813AA" w:rsidP="33A5813F">
      <w:pPr>
        <w:pStyle w:val="Geenafstand"/>
        <w:shd w:val="clear" w:color="auto" w:fill="FFFFFF" w:themeFill="background1"/>
      </w:pPr>
      <w:r w:rsidRPr="33A5813F">
        <w:rPr>
          <w:rFonts w:ascii="Aptos" w:eastAsia="Aptos" w:hAnsi="Aptos" w:cs="Aptos"/>
        </w:rPr>
        <w:t xml:space="preserve"> </w:t>
      </w:r>
    </w:p>
    <w:p w14:paraId="2FEAB05E" w14:textId="77777777" w:rsidR="007D28E0" w:rsidRDefault="007D28E0">
      <w:pPr>
        <w:rPr>
          <w:rFonts w:ascii="Aptos" w:eastAsia="Aptos" w:hAnsi="Aptos" w:cs="Aptos"/>
          <w:color w:val="0F4761" w:themeColor="accent1" w:themeShade="BF"/>
          <w:sz w:val="26"/>
          <w:szCs w:val="26"/>
        </w:rPr>
      </w:pPr>
      <w:r>
        <w:rPr>
          <w:rFonts w:ascii="Aptos" w:eastAsia="Aptos" w:hAnsi="Aptos" w:cs="Aptos"/>
        </w:rPr>
        <w:br w:type="page"/>
      </w:r>
    </w:p>
    <w:p w14:paraId="2AC1878A" w14:textId="4141D737" w:rsidR="001C1A7D" w:rsidRDefault="16D813AA" w:rsidP="33A5813F">
      <w:pPr>
        <w:pStyle w:val="Kop2"/>
        <w:spacing w:line="278" w:lineRule="auto"/>
      </w:pPr>
      <w:r w:rsidRPr="33A5813F">
        <w:rPr>
          <w:rFonts w:ascii="Aptos" w:eastAsia="Aptos" w:hAnsi="Aptos" w:cs="Aptos"/>
        </w:rPr>
        <w:lastRenderedPageBreak/>
        <w:t xml:space="preserve">Bestellen </w:t>
      </w:r>
      <w:proofErr w:type="spellStart"/>
      <w:r w:rsidRPr="33A5813F">
        <w:rPr>
          <w:rFonts w:ascii="Aptos" w:eastAsia="Aptos" w:hAnsi="Aptos" w:cs="Aptos"/>
        </w:rPr>
        <w:t>GooseChase</w:t>
      </w:r>
      <w:proofErr w:type="spellEnd"/>
      <w:r w:rsidRPr="33A5813F">
        <w:rPr>
          <w:rFonts w:ascii="Aptos" w:eastAsia="Aptos" w:hAnsi="Aptos" w:cs="Aptos"/>
        </w:rPr>
        <w:t xml:space="preserve"> winnaars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409"/>
        <w:gridCol w:w="2418"/>
        <w:gridCol w:w="1117"/>
        <w:gridCol w:w="1194"/>
      </w:tblGrid>
      <w:tr w:rsidR="33A5813F" w14:paraId="1A13FCFE" w14:textId="77777777" w:rsidTr="33A5813F">
        <w:trPr>
          <w:trHeight w:val="300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cMar>
              <w:left w:w="108" w:type="dxa"/>
              <w:right w:w="108" w:type="dxa"/>
            </w:tcMar>
          </w:tcPr>
          <w:p w14:paraId="7CA7F7A5" w14:textId="13402F50" w:rsidR="33A5813F" w:rsidRDefault="33A5813F" w:rsidP="33A5813F">
            <w:r w:rsidRPr="33A5813F">
              <w:rPr>
                <w:rFonts w:ascii="Aptos" w:eastAsia="Aptos" w:hAnsi="Aptos" w:cs="Aptos"/>
                <w:color w:val="000000" w:themeColor="text1"/>
              </w:rPr>
              <w:t>Benodigdheden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cMar>
              <w:left w:w="108" w:type="dxa"/>
              <w:right w:w="108" w:type="dxa"/>
            </w:tcMar>
          </w:tcPr>
          <w:p w14:paraId="76EC19F8" w14:textId="369CB051" w:rsidR="33A5813F" w:rsidRDefault="33A5813F" w:rsidP="33A5813F">
            <w:r w:rsidRPr="33A5813F">
              <w:rPr>
                <w:rFonts w:ascii="Aptos" w:eastAsia="Aptos" w:hAnsi="Aptos" w:cs="Aptos"/>
                <w:color w:val="000000" w:themeColor="text1"/>
              </w:rPr>
              <w:t>Winkel + bestelnr.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cMar>
              <w:left w:w="108" w:type="dxa"/>
              <w:right w:w="108" w:type="dxa"/>
            </w:tcMar>
          </w:tcPr>
          <w:p w14:paraId="7E646C0B" w14:textId="0F72013A" w:rsidR="33A5813F" w:rsidRDefault="33A5813F" w:rsidP="33A5813F">
            <w:r w:rsidRPr="33A5813F">
              <w:rPr>
                <w:rFonts w:ascii="Aptos" w:eastAsia="Aptos" w:hAnsi="Aptos" w:cs="Aptos"/>
                <w:color w:val="000000" w:themeColor="text1"/>
              </w:rPr>
              <w:t>Aantal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cMar>
              <w:left w:w="108" w:type="dxa"/>
              <w:right w:w="108" w:type="dxa"/>
            </w:tcMar>
          </w:tcPr>
          <w:p w14:paraId="15D7DAC6" w14:textId="101EE922" w:rsidR="33A5813F" w:rsidRDefault="33A5813F" w:rsidP="33A5813F">
            <w:r w:rsidRPr="33A5813F">
              <w:rPr>
                <w:rFonts w:ascii="Aptos" w:eastAsia="Aptos" w:hAnsi="Aptos" w:cs="Aptos"/>
                <w:color w:val="000000" w:themeColor="text1"/>
              </w:rPr>
              <w:t>Prijs per stuk/zak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cMar>
              <w:left w:w="108" w:type="dxa"/>
              <w:right w:w="108" w:type="dxa"/>
            </w:tcMar>
          </w:tcPr>
          <w:p w14:paraId="5EEDAC71" w14:textId="77BB4BC9" w:rsidR="33A5813F" w:rsidRDefault="33A5813F" w:rsidP="33A5813F">
            <w:r w:rsidRPr="33A5813F">
              <w:rPr>
                <w:rFonts w:ascii="Aptos" w:eastAsia="Aptos" w:hAnsi="Aptos" w:cs="Aptos"/>
                <w:color w:val="000000" w:themeColor="text1"/>
              </w:rPr>
              <w:t>Totaalprijs</w:t>
            </w:r>
          </w:p>
        </w:tc>
      </w:tr>
      <w:tr w:rsidR="33A5813F" w14:paraId="005306B7" w14:textId="77777777" w:rsidTr="33A5813F">
        <w:trPr>
          <w:trHeight w:val="300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B0C68F" w14:textId="35329055" w:rsidR="33A5813F" w:rsidRDefault="33A5813F" w:rsidP="33A5813F">
            <w:pPr>
              <w:spacing w:line="278" w:lineRule="auto"/>
            </w:pPr>
            <w:proofErr w:type="spellStart"/>
            <w:r w:rsidRPr="33A5813F">
              <w:rPr>
                <w:rFonts w:ascii="Aptos" w:eastAsia="Aptos" w:hAnsi="Aptos" w:cs="Aptos"/>
              </w:rPr>
              <w:t>Lollies</w:t>
            </w:r>
            <w:proofErr w:type="spellEnd"/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7CE0E6" w14:textId="371A72BD" w:rsidR="33A5813F" w:rsidRDefault="33A5813F" w:rsidP="33A5813F">
            <w:pPr>
              <w:spacing w:line="278" w:lineRule="auto"/>
            </w:pPr>
            <w:r w:rsidRPr="33A5813F">
              <w:rPr>
                <w:rFonts w:ascii="Aptos" w:eastAsia="Aptos" w:hAnsi="Aptos" w:cs="Aptos"/>
              </w:rPr>
              <w:t>Jumbo</w:t>
            </w:r>
          </w:p>
          <w:p w14:paraId="66627C6E" w14:textId="31C8D79B" w:rsidR="33A5813F" w:rsidRDefault="33A5813F" w:rsidP="33A5813F">
            <w:r w:rsidRPr="33A5813F">
              <w:rPr>
                <w:rFonts w:ascii="Aptos" w:eastAsia="Aptos" w:hAnsi="Aptos" w:cs="Aptos"/>
                <w:color w:val="9C9C9C"/>
                <w:sz w:val="20"/>
                <w:szCs w:val="20"/>
              </w:rPr>
              <w:t xml:space="preserve"> 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A102FC" w14:textId="3787CE4F" w:rsidR="33A5813F" w:rsidRDefault="33A5813F" w:rsidP="33A5813F">
            <w:r w:rsidRPr="33A5813F">
              <w:rPr>
                <w:rFonts w:ascii="Aptos" w:eastAsia="Aptos" w:hAnsi="Aptos" w:cs="Aptos"/>
              </w:rPr>
              <w:t>+-40 stuks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7530EE" w14:textId="5178F27F" w:rsidR="33A5813F" w:rsidRDefault="33A5813F" w:rsidP="33A5813F">
            <w:r w:rsidRPr="33A5813F">
              <w:rPr>
                <w:rFonts w:ascii="Aptos" w:eastAsia="Aptos" w:hAnsi="Aptos" w:cs="Aptos"/>
              </w:rPr>
              <w:t>€1,89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17F284" w14:textId="55DE29BB" w:rsidR="33A5813F" w:rsidRDefault="33A5813F" w:rsidP="33A5813F">
            <w:r w:rsidRPr="33A5813F">
              <w:rPr>
                <w:rFonts w:ascii="Aptos" w:eastAsia="Aptos" w:hAnsi="Aptos" w:cs="Aptos"/>
              </w:rPr>
              <w:t>€5,67</w:t>
            </w:r>
          </w:p>
        </w:tc>
      </w:tr>
      <w:tr w:rsidR="33A5813F" w14:paraId="796F4CC6" w14:textId="77777777" w:rsidTr="33A5813F">
        <w:trPr>
          <w:trHeight w:val="300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tcMar>
              <w:left w:w="108" w:type="dxa"/>
              <w:right w:w="108" w:type="dxa"/>
            </w:tcMar>
          </w:tcPr>
          <w:p w14:paraId="79A09DCB" w14:textId="0CAB72AD" w:rsidR="33A5813F" w:rsidRDefault="33A5813F" w:rsidP="33A5813F">
            <w:r w:rsidRPr="33A5813F">
              <w:rPr>
                <w:rFonts w:ascii="Aptos" w:eastAsia="Aptos" w:hAnsi="Aptos" w:cs="Aptos"/>
                <w:color w:val="000000" w:themeColor="text1"/>
              </w:rPr>
              <w:t>TOTAAL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tcMar>
              <w:left w:w="108" w:type="dxa"/>
              <w:right w:w="108" w:type="dxa"/>
            </w:tcMar>
          </w:tcPr>
          <w:p w14:paraId="4081EC8C" w14:textId="57FE9F02" w:rsidR="33A5813F" w:rsidRDefault="33A5813F" w:rsidP="33A5813F">
            <w:r w:rsidRPr="33A5813F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tcMar>
              <w:left w:w="108" w:type="dxa"/>
              <w:right w:w="108" w:type="dxa"/>
            </w:tcMar>
          </w:tcPr>
          <w:p w14:paraId="56E443BB" w14:textId="6D50BAE1" w:rsidR="33A5813F" w:rsidRDefault="33A5813F" w:rsidP="33A5813F">
            <w:r w:rsidRPr="33A5813F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tcMar>
              <w:left w:w="108" w:type="dxa"/>
              <w:right w:w="108" w:type="dxa"/>
            </w:tcMar>
          </w:tcPr>
          <w:p w14:paraId="5C06DC81" w14:textId="6246A008" w:rsidR="33A5813F" w:rsidRDefault="33A5813F" w:rsidP="33A5813F">
            <w:r w:rsidRPr="33A5813F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tcMar>
              <w:left w:w="108" w:type="dxa"/>
              <w:right w:w="108" w:type="dxa"/>
            </w:tcMar>
          </w:tcPr>
          <w:p w14:paraId="3E0144A2" w14:textId="60F67DB1" w:rsidR="33A5813F" w:rsidRDefault="33A5813F" w:rsidP="33A5813F">
            <w:r w:rsidRPr="33A5813F">
              <w:rPr>
                <w:rFonts w:ascii="Aptos" w:eastAsia="Aptos" w:hAnsi="Aptos" w:cs="Aptos"/>
                <w:b/>
                <w:bCs/>
                <w:color w:val="000000" w:themeColor="text1"/>
              </w:rPr>
              <w:t>€5,67</w:t>
            </w:r>
          </w:p>
          <w:p w14:paraId="17B48803" w14:textId="2F3D7028" w:rsidR="33A5813F" w:rsidRDefault="33A5813F" w:rsidP="33A5813F">
            <w:r w:rsidRPr="33A5813F">
              <w:rPr>
                <w:rFonts w:ascii="Aptos" w:eastAsia="Aptos" w:hAnsi="Aptos" w:cs="Aptos"/>
              </w:rPr>
              <w:t xml:space="preserve"> </w:t>
            </w:r>
          </w:p>
        </w:tc>
      </w:tr>
    </w:tbl>
    <w:p w14:paraId="0286C25A" w14:textId="3F335B90" w:rsidR="001C1A7D" w:rsidRDefault="16D813AA" w:rsidP="33A5813F">
      <w:pPr>
        <w:pStyle w:val="Kop2"/>
        <w:spacing w:line="278" w:lineRule="auto"/>
      </w:pPr>
      <w:r w:rsidRPr="33A5813F">
        <w:rPr>
          <w:rFonts w:ascii="Aptos" w:eastAsia="Aptos" w:hAnsi="Aptos" w:cs="Aptos"/>
        </w:rPr>
        <w:t xml:space="preserve">Evaluatie strandbal </w:t>
      </w:r>
      <w:r w:rsidRPr="33A5813F">
        <w:rPr>
          <w:rFonts w:ascii="Aptos" w:eastAsia="Aptos" w:hAnsi="Aptos" w:cs="Aptos"/>
          <w:highlight w:val="yellow"/>
        </w:rPr>
        <w:t>(GERKE)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409"/>
        <w:gridCol w:w="2418"/>
        <w:gridCol w:w="1117"/>
        <w:gridCol w:w="1194"/>
      </w:tblGrid>
      <w:tr w:rsidR="33A5813F" w14:paraId="495BB7FC" w14:textId="77777777" w:rsidTr="33A5813F">
        <w:trPr>
          <w:trHeight w:val="300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cMar>
              <w:left w:w="108" w:type="dxa"/>
              <w:right w:w="108" w:type="dxa"/>
            </w:tcMar>
          </w:tcPr>
          <w:p w14:paraId="45424EF9" w14:textId="36D37ECE" w:rsidR="33A5813F" w:rsidRDefault="33A5813F" w:rsidP="33A5813F">
            <w:r w:rsidRPr="33A5813F">
              <w:rPr>
                <w:rFonts w:ascii="Aptos" w:eastAsia="Aptos" w:hAnsi="Aptos" w:cs="Aptos"/>
                <w:color w:val="000000" w:themeColor="text1"/>
              </w:rPr>
              <w:t>Benodigdheden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cMar>
              <w:left w:w="108" w:type="dxa"/>
              <w:right w:w="108" w:type="dxa"/>
            </w:tcMar>
          </w:tcPr>
          <w:p w14:paraId="64A3511B" w14:textId="2D5685EE" w:rsidR="33A5813F" w:rsidRDefault="33A5813F" w:rsidP="33A5813F">
            <w:r w:rsidRPr="33A5813F">
              <w:rPr>
                <w:rFonts w:ascii="Aptos" w:eastAsia="Aptos" w:hAnsi="Aptos" w:cs="Aptos"/>
                <w:color w:val="000000" w:themeColor="text1"/>
              </w:rPr>
              <w:t>Winkel + bestelnr.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cMar>
              <w:left w:w="108" w:type="dxa"/>
              <w:right w:w="108" w:type="dxa"/>
            </w:tcMar>
          </w:tcPr>
          <w:p w14:paraId="19C9D66E" w14:textId="7FC69C00" w:rsidR="33A5813F" w:rsidRDefault="33A5813F" w:rsidP="33A5813F">
            <w:r w:rsidRPr="33A5813F">
              <w:rPr>
                <w:rFonts w:ascii="Aptos" w:eastAsia="Aptos" w:hAnsi="Aptos" w:cs="Aptos"/>
                <w:color w:val="000000" w:themeColor="text1"/>
              </w:rPr>
              <w:t>Aantal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cMar>
              <w:left w:w="108" w:type="dxa"/>
              <w:right w:w="108" w:type="dxa"/>
            </w:tcMar>
          </w:tcPr>
          <w:p w14:paraId="30523FC4" w14:textId="7D45A16A" w:rsidR="33A5813F" w:rsidRDefault="33A5813F" w:rsidP="33A5813F">
            <w:r w:rsidRPr="33A5813F">
              <w:rPr>
                <w:rFonts w:ascii="Aptos" w:eastAsia="Aptos" w:hAnsi="Aptos" w:cs="Aptos"/>
                <w:color w:val="000000" w:themeColor="text1"/>
              </w:rPr>
              <w:t>Prijs per stuk/zak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cMar>
              <w:left w:w="108" w:type="dxa"/>
              <w:right w:w="108" w:type="dxa"/>
            </w:tcMar>
          </w:tcPr>
          <w:p w14:paraId="6FEAFD6D" w14:textId="6BDF6C1D" w:rsidR="33A5813F" w:rsidRDefault="33A5813F" w:rsidP="33A5813F">
            <w:r w:rsidRPr="33A5813F">
              <w:rPr>
                <w:rFonts w:ascii="Aptos" w:eastAsia="Aptos" w:hAnsi="Aptos" w:cs="Aptos"/>
                <w:color w:val="000000" w:themeColor="text1"/>
              </w:rPr>
              <w:t>Totaalprijs</w:t>
            </w:r>
          </w:p>
        </w:tc>
      </w:tr>
      <w:tr w:rsidR="33A5813F" w14:paraId="42233F69" w14:textId="77777777" w:rsidTr="33A5813F">
        <w:trPr>
          <w:trHeight w:val="300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73CC45" w14:textId="054DAD72" w:rsidR="33A5813F" w:rsidRDefault="00000000" w:rsidP="33A5813F">
            <w:pPr>
              <w:spacing w:line="278" w:lineRule="auto"/>
            </w:pPr>
            <w:hyperlink r:id="rId11">
              <w:r w:rsidR="33A5813F" w:rsidRPr="33A5813F">
                <w:rPr>
                  <w:rStyle w:val="Hyperlink"/>
                  <w:rFonts w:ascii="Aptos" w:eastAsia="Aptos" w:hAnsi="Aptos" w:cs="Aptos"/>
                  <w:color w:val="467886"/>
                </w:rPr>
                <w:t>Strandballen</w:t>
              </w:r>
            </w:hyperlink>
            <w:r w:rsidR="33A5813F" w:rsidRPr="33A5813F">
              <w:rPr>
                <w:rFonts w:ascii="Aptos" w:eastAsia="Aptos" w:hAnsi="Aptos" w:cs="Aptos"/>
              </w:rPr>
              <w:t xml:space="preserve"> (wereldbol)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1F24D1" w14:textId="0DE5682E" w:rsidR="33A5813F" w:rsidRDefault="33A5813F" w:rsidP="33A5813F">
            <w:pPr>
              <w:spacing w:line="278" w:lineRule="auto"/>
            </w:pPr>
            <w:r w:rsidRPr="33A5813F">
              <w:rPr>
                <w:rFonts w:ascii="Aptos" w:eastAsia="Aptos" w:hAnsi="Aptos" w:cs="Aptos"/>
              </w:rPr>
              <w:t xml:space="preserve">Bol.com </w:t>
            </w:r>
          </w:p>
          <w:p w14:paraId="784ED826" w14:textId="0F4491B8" w:rsidR="33A5813F" w:rsidRDefault="33A5813F" w:rsidP="33A5813F">
            <w:r w:rsidRPr="33A5813F">
              <w:rPr>
                <w:rFonts w:ascii="Aptos" w:eastAsia="Aptos" w:hAnsi="Aptos" w:cs="Aptos"/>
                <w:color w:val="9C9C9C"/>
                <w:sz w:val="20"/>
                <w:szCs w:val="20"/>
              </w:rPr>
              <w:t xml:space="preserve"> 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B99C16" w14:textId="7649B05C" w:rsidR="33A5813F" w:rsidRDefault="33A5813F" w:rsidP="33A5813F">
            <w:r w:rsidRPr="33A5813F">
              <w:rPr>
                <w:rFonts w:ascii="Aptos" w:eastAsia="Aptos" w:hAnsi="Aptos" w:cs="Aptos"/>
              </w:rPr>
              <w:t>8 (één per klas)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1E0D75" w14:textId="0A358657" w:rsidR="33A5813F" w:rsidRDefault="33A5813F" w:rsidP="33A5813F">
            <w:r w:rsidRPr="33A5813F">
              <w:rPr>
                <w:rFonts w:ascii="Aptos" w:eastAsia="Aptos" w:hAnsi="Aptos" w:cs="Aptos"/>
              </w:rPr>
              <w:t>€ 3,95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C42590" w14:textId="2533BA6F" w:rsidR="33A5813F" w:rsidRDefault="33A5813F" w:rsidP="33A5813F">
            <w:r w:rsidRPr="33A5813F">
              <w:rPr>
                <w:rFonts w:ascii="Aptos" w:eastAsia="Aptos" w:hAnsi="Aptos" w:cs="Aptos"/>
              </w:rPr>
              <w:t>€ 31,60</w:t>
            </w:r>
          </w:p>
        </w:tc>
      </w:tr>
      <w:tr w:rsidR="33A5813F" w14:paraId="540495BF" w14:textId="77777777" w:rsidTr="33A5813F">
        <w:trPr>
          <w:trHeight w:val="300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tcMar>
              <w:left w:w="108" w:type="dxa"/>
              <w:right w:w="108" w:type="dxa"/>
            </w:tcMar>
          </w:tcPr>
          <w:p w14:paraId="4D7250F4" w14:textId="2F02F80E" w:rsidR="33A5813F" w:rsidRDefault="33A5813F" w:rsidP="33A5813F">
            <w:r w:rsidRPr="33A5813F">
              <w:rPr>
                <w:rFonts w:ascii="Aptos" w:eastAsia="Aptos" w:hAnsi="Aptos" w:cs="Aptos"/>
                <w:color w:val="000000" w:themeColor="text1"/>
              </w:rPr>
              <w:t>TOTAAL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tcMar>
              <w:left w:w="108" w:type="dxa"/>
              <w:right w:w="108" w:type="dxa"/>
            </w:tcMar>
          </w:tcPr>
          <w:p w14:paraId="7502B0D1" w14:textId="51C6714D" w:rsidR="33A5813F" w:rsidRDefault="33A5813F" w:rsidP="33A5813F">
            <w:r w:rsidRPr="33A5813F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tcMar>
              <w:left w:w="108" w:type="dxa"/>
              <w:right w:w="108" w:type="dxa"/>
            </w:tcMar>
          </w:tcPr>
          <w:p w14:paraId="405F21CF" w14:textId="3CEFC4D8" w:rsidR="33A5813F" w:rsidRDefault="33A5813F" w:rsidP="33A5813F">
            <w:r w:rsidRPr="33A5813F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tcMar>
              <w:left w:w="108" w:type="dxa"/>
              <w:right w:w="108" w:type="dxa"/>
            </w:tcMar>
          </w:tcPr>
          <w:p w14:paraId="664849CD" w14:textId="0555D3A6" w:rsidR="33A5813F" w:rsidRDefault="33A5813F" w:rsidP="33A5813F">
            <w:r w:rsidRPr="33A5813F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tcMar>
              <w:left w:w="108" w:type="dxa"/>
              <w:right w:w="108" w:type="dxa"/>
            </w:tcMar>
          </w:tcPr>
          <w:p w14:paraId="7BD02274" w14:textId="45102AF0" w:rsidR="33A5813F" w:rsidRDefault="33A5813F" w:rsidP="33A5813F">
            <w:r w:rsidRPr="33A5813F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€ 31, 60 </w:t>
            </w:r>
          </w:p>
          <w:p w14:paraId="4CFBFBE6" w14:textId="64598091" w:rsidR="33A5813F" w:rsidRDefault="33A5813F" w:rsidP="33A5813F">
            <w:r w:rsidRPr="33A5813F">
              <w:rPr>
                <w:rFonts w:ascii="Aptos" w:eastAsia="Aptos" w:hAnsi="Aptos" w:cs="Aptos"/>
              </w:rPr>
              <w:t xml:space="preserve"> </w:t>
            </w:r>
          </w:p>
        </w:tc>
      </w:tr>
    </w:tbl>
    <w:p w14:paraId="233D0607" w14:textId="6A7349F3" w:rsidR="007D28E0" w:rsidRDefault="007D28E0" w:rsidP="33A5813F">
      <w:pPr>
        <w:pStyle w:val="Kop1"/>
        <w:spacing w:line="278" w:lineRule="auto"/>
        <w:rPr>
          <w:rFonts w:ascii="Aptos" w:eastAsia="Aptos" w:hAnsi="Aptos" w:cs="Aptos"/>
        </w:rPr>
      </w:pPr>
    </w:p>
    <w:p w14:paraId="5527EC7F" w14:textId="0148EFC2" w:rsidR="001C1A7D" w:rsidRDefault="16D813AA" w:rsidP="33A5813F">
      <w:pPr>
        <w:pStyle w:val="Kop1"/>
        <w:spacing w:line="278" w:lineRule="auto"/>
      </w:pPr>
      <w:r w:rsidRPr="33A5813F">
        <w:rPr>
          <w:rFonts w:ascii="Aptos" w:eastAsia="Aptos" w:hAnsi="Aptos" w:cs="Aptos"/>
        </w:rPr>
        <w:t>Regelen</w:t>
      </w:r>
    </w:p>
    <w:p w14:paraId="4801746A" w14:textId="2A2A4465" w:rsidR="001C1A7D" w:rsidRDefault="16D813AA" w:rsidP="33A5813F">
      <w:pPr>
        <w:pStyle w:val="Kop2"/>
        <w:spacing w:line="278" w:lineRule="auto"/>
      </w:pPr>
      <w:r w:rsidRPr="33A5813F">
        <w:rPr>
          <w:rFonts w:ascii="Aptos Display" w:eastAsia="Aptos Display" w:hAnsi="Aptos Display" w:cs="Aptos Display"/>
        </w:rPr>
        <w:t>Excursies</w:t>
      </w:r>
    </w:p>
    <w:p w14:paraId="15C4D085" w14:textId="403F4878" w:rsidR="001C1A7D" w:rsidRDefault="16D813AA" w:rsidP="33A5813F">
      <w:pPr>
        <w:spacing w:line="278" w:lineRule="auto"/>
      </w:pPr>
      <w:r w:rsidRPr="33A5813F">
        <w:rPr>
          <w:rFonts w:ascii="Aptos" w:eastAsia="Aptos" w:hAnsi="Aptos" w:cs="Aptos"/>
        </w:rPr>
        <w:t>Voor MDT worden de excursies geregeld.</w:t>
      </w:r>
    </w:p>
    <w:p w14:paraId="4A46C0C8" w14:textId="0F118D1C" w:rsidR="001C1A7D" w:rsidRDefault="001C1A7D" w:rsidP="33A5813F">
      <w:pPr>
        <w:rPr>
          <w:rFonts w:ascii="Aptos" w:eastAsia="Aptos" w:hAnsi="Aptos" w:cs="Aptos"/>
        </w:rPr>
      </w:pPr>
    </w:p>
    <w:sectPr w:rsidR="001C1A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33EEA"/>
    <w:multiLevelType w:val="hybridMultilevel"/>
    <w:tmpl w:val="4DDC4AA0"/>
    <w:lvl w:ilvl="0" w:tplc="B07AA722">
      <w:start w:val="4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806BF"/>
    <w:multiLevelType w:val="hybridMultilevel"/>
    <w:tmpl w:val="048831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1FCF9"/>
    <w:multiLevelType w:val="hybridMultilevel"/>
    <w:tmpl w:val="C0B0C364"/>
    <w:lvl w:ilvl="0" w:tplc="6B7CE5A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2246C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92F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703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EE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340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901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8E2E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20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794D7"/>
    <w:multiLevelType w:val="hybridMultilevel"/>
    <w:tmpl w:val="DB526F80"/>
    <w:lvl w:ilvl="0" w:tplc="F98400B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50CC3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325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2AFB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34C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EE9E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50E4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8ED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702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DCEE4"/>
    <w:multiLevelType w:val="hybridMultilevel"/>
    <w:tmpl w:val="4D3C476A"/>
    <w:lvl w:ilvl="0" w:tplc="15641D7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39467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905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E0C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DE97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6EC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A0A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E816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48B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04742">
    <w:abstractNumId w:val="4"/>
  </w:num>
  <w:num w:numId="2" w16cid:durableId="1914316751">
    <w:abstractNumId w:val="2"/>
  </w:num>
  <w:num w:numId="3" w16cid:durableId="1729764887">
    <w:abstractNumId w:val="3"/>
  </w:num>
  <w:num w:numId="4" w16cid:durableId="1476482115">
    <w:abstractNumId w:val="0"/>
  </w:num>
  <w:num w:numId="5" w16cid:durableId="28999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08F4A5"/>
    <w:rsid w:val="00004105"/>
    <w:rsid w:val="00086697"/>
    <w:rsid w:val="00094548"/>
    <w:rsid w:val="000976D2"/>
    <w:rsid w:val="000B245E"/>
    <w:rsid w:val="000B344F"/>
    <w:rsid w:val="000B483F"/>
    <w:rsid w:val="000D2238"/>
    <w:rsid w:val="001014F8"/>
    <w:rsid w:val="0010378E"/>
    <w:rsid w:val="00112513"/>
    <w:rsid w:val="00123A45"/>
    <w:rsid w:val="001301D5"/>
    <w:rsid w:val="0013213E"/>
    <w:rsid w:val="00142A8C"/>
    <w:rsid w:val="00142E2B"/>
    <w:rsid w:val="00177DB1"/>
    <w:rsid w:val="00197C6E"/>
    <w:rsid w:val="001C1A7D"/>
    <w:rsid w:val="001C3A02"/>
    <w:rsid w:val="001D06F9"/>
    <w:rsid w:val="00214A51"/>
    <w:rsid w:val="0022208F"/>
    <w:rsid w:val="00226FAF"/>
    <w:rsid w:val="0023152D"/>
    <w:rsid w:val="00257395"/>
    <w:rsid w:val="002612CF"/>
    <w:rsid w:val="002669B7"/>
    <w:rsid w:val="0027041B"/>
    <w:rsid w:val="002A7054"/>
    <w:rsid w:val="002A7A2F"/>
    <w:rsid w:val="002B04B4"/>
    <w:rsid w:val="002C2CBC"/>
    <w:rsid w:val="002C65D8"/>
    <w:rsid w:val="002E32E6"/>
    <w:rsid w:val="002F058C"/>
    <w:rsid w:val="00310627"/>
    <w:rsid w:val="00314B94"/>
    <w:rsid w:val="00332B35"/>
    <w:rsid w:val="00354724"/>
    <w:rsid w:val="00355FD7"/>
    <w:rsid w:val="003621D3"/>
    <w:rsid w:val="00374F03"/>
    <w:rsid w:val="003D0396"/>
    <w:rsid w:val="003E7D91"/>
    <w:rsid w:val="003F07B8"/>
    <w:rsid w:val="003F24D0"/>
    <w:rsid w:val="004067FC"/>
    <w:rsid w:val="0042580C"/>
    <w:rsid w:val="00471221"/>
    <w:rsid w:val="004E2824"/>
    <w:rsid w:val="004F7BA5"/>
    <w:rsid w:val="00500340"/>
    <w:rsid w:val="0052515D"/>
    <w:rsid w:val="00526A31"/>
    <w:rsid w:val="00526C1D"/>
    <w:rsid w:val="00564272"/>
    <w:rsid w:val="005B0F57"/>
    <w:rsid w:val="005F3B2B"/>
    <w:rsid w:val="006377F0"/>
    <w:rsid w:val="00641B1A"/>
    <w:rsid w:val="00641F67"/>
    <w:rsid w:val="00665307"/>
    <w:rsid w:val="00665ABC"/>
    <w:rsid w:val="0068414D"/>
    <w:rsid w:val="006938BF"/>
    <w:rsid w:val="00694C30"/>
    <w:rsid w:val="006D01F8"/>
    <w:rsid w:val="00700083"/>
    <w:rsid w:val="0070284C"/>
    <w:rsid w:val="00703073"/>
    <w:rsid w:val="00727166"/>
    <w:rsid w:val="00750ABF"/>
    <w:rsid w:val="00756618"/>
    <w:rsid w:val="007A4176"/>
    <w:rsid w:val="007B3E26"/>
    <w:rsid w:val="007D177E"/>
    <w:rsid w:val="007D28E0"/>
    <w:rsid w:val="007E1810"/>
    <w:rsid w:val="00823F6C"/>
    <w:rsid w:val="0083548B"/>
    <w:rsid w:val="00840FA1"/>
    <w:rsid w:val="00850C59"/>
    <w:rsid w:val="00853D09"/>
    <w:rsid w:val="00866B57"/>
    <w:rsid w:val="0087362E"/>
    <w:rsid w:val="008775FB"/>
    <w:rsid w:val="00896E80"/>
    <w:rsid w:val="008A3C79"/>
    <w:rsid w:val="008A51AE"/>
    <w:rsid w:val="008A6C28"/>
    <w:rsid w:val="008C1535"/>
    <w:rsid w:val="008D4B34"/>
    <w:rsid w:val="008D5750"/>
    <w:rsid w:val="009242F8"/>
    <w:rsid w:val="00944346"/>
    <w:rsid w:val="0095349E"/>
    <w:rsid w:val="009559CE"/>
    <w:rsid w:val="00955E62"/>
    <w:rsid w:val="009561AC"/>
    <w:rsid w:val="0096509D"/>
    <w:rsid w:val="009812A3"/>
    <w:rsid w:val="00983BAE"/>
    <w:rsid w:val="00984F36"/>
    <w:rsid w:val="00995D89"/>
    <w:rsid w:val="009B22C3"/>
    <w:rsid w:val="009B30FE"/>
    <w:rsid w:val="009D057B"/>
    <w:rsid w:val="009D2CEA"/>
    <w:rsid w:val="00A15480"/>
    <w:rsid w:val="00A525F9"/>
    <w:rsid w:val="00A67197"/>
    <w:rsid w:val="00A70D1C"/>
    <w:rsid w:val="00AF07D3"/>
    <w:rsid w:val="00AF468C"/>
    <w:rsid w:val="00AF5165"/>
    <w:rsid w:val="00AF7C65"/>
    <w:rsid w:val="00B0049F"/>
    <w:rsid w:val="00B04AEB"/>
    <w:rsid w:val="00B13D25"/>
    <w:rsid w:val="00B25947"/>
    <w:rsid w:val="00B36314"/>
    <w:rsid w:val="00B45467"/>
    <w:rsid w:val="00B56C1D"/>
    <w:rsid w:val="00B63E2F"/>
    <w:rsid w:val="00B80B08"/>
    <w:rsid w:val="00BD7658"/>
    <w:rsid w:val="00BF1A26"/>
    <w:rsid w:val="00BF335C"/>
    <w:rsid w:val="00C05A86"/>
    <w:rsid w:val="00C07A99"/>
    <w:rsid w:val="00C25BE9"/>
    <w:rsid w:val="00C3455E"/>
    <w:rsid w:val="00C9001E"/>
    <w:rsid w:val="00CC2CD7"/>
    <w:rsid w:val="00CD318A"/>
    <w:rsid w:val="00D24324"/>
    <w:rsid w:val="00D24C2D"/>
    <w:rsid w:val="00D26D8F"/>
    <w:rsid w:val="00D41F42"/>
    <w:rsid w:val="00D56161"/>
    <w:rsid w:val="00D56C9B"/>
    <w:rsid w:val="00D81483"/>
    <w:rsid w:val="00D9296A"/>
    <w:rsid w:val="00D93A69"/>
    <w:rsid w:val="00DB294D"/>
    <w:rsid w:val="00DC1A04"/>
    <w:rsid w:val="00DC7FEF"/>
    <w:rsid w:val="00DD04DE"/>
    <w:rsid w:val="00E3058A"/>
    <w:rsid w:val="00E35FFC"/>
    <w:rsid w:val="00E43895"/>
    <w:rsid w:val="00E77F39"/>
    <w:rsid w:val="00E90D6A"/>
    <w:rsid w:val="00EA3C13"/>
    <w:rsid w:val="00ED13EB"/>
    <w:rsid w:val="00F1536B"/>
    <w:rsid w:val="00F74730"/>
    <w:rsid w:val="00F874BC"/>
    <w:rsid w:val="00FB60D1"/>
    <w:rsid w:val="00FF0BBE"/>
    <w:rsid w:val="0157C5DF"/>
    <w:rsid w:val="018622AA"/>
    <w:rsid w:val="03F540E9"/>
    <w:rsid w:val="077268AE"/>
    <w:rsid w:val="077947C4"/>
    <w:rsid w:val="09151825"/>
    <w:rsid w:val="0943A038"/>
    <w:rsid w:val="0D73C41C"/>
    <w:rsid w:val="107D21A1"/>
    <w:rsid w:val="132D61E8"/>
    <w:rsid w:val="1635DE8C"/>
    <w:rsid w:val="16D813AA"/>
    <w:rsid w:val="171BF562"/>
    <w:rsid w:val="1921E10C"/>
    <w:rsid w:val="1A2BE214"/>
    <w:rsid w:val="1D7E5448"/>
    <w:rsid w:val="1D924E45"/>
    <w:rsid w:val="1DE33780"/>
    <w:rsid w:val="1ED947A8"/>
    <w:rsid w:val="1F771149"/>
    <w:rsid w:val="1F82D438"/>
    <w:rsid w:val="1FD2774A"/>
    <w:rsid w:val="241E519C"/>
    <w:rsid w:val="2B3DC8F8"/>
    <w:rsid w:val="2CB7994C"/>
    <w:rsid w:val="2E943878"/>
    <w:rsid w:val="307ED609"/>
    <w:rsid w:val="312DF894"/>
    <w:rsid w:val="322D1031"/>
    <w:rsid w:val="33A5813F"/>
    <w:rsid w:val="34097FE6"/>
    <w:rsid w:val="34E13F8A"/>
    <w:rsid w:val="3641FE60"/>
    <w:rsid w:val="37DDCEC1"/>
    <w:rsid w:val="3B6A1754"/>
    <w:rsid w:val="3BA12207"/>
    <w:rsid w:val="3F046C78"/>
    <w:rsid w:val="3F46933B"/>
    <w:rsid w:val="3F4DF87E"/>
    <w:rsid w:val="3FAB77B0"/>
    <w:rsid w:val="3FB221F9"/>
    <w:rsid w:val="40B920A6"/>
    <w:rsid w:val="410A7D64"/>
    <w:rsid w:val="427873FA"/>
    <w:rsid w:val="42954D77"/>
    <w:rsid w:val="47E8680C"/>
    <w:rsid w:val="4AC934FC"/>
    <w:rsid w:val="4D57C8D0"/>
    <w:rsid w:val="4DDD6637"/>
    <w:rsid w:val="51D9F98E"/>
    <w:rsid w:val="5A13C6F4"/>
    <w:rsid w:val="5AF569D3"/>
    <w:rsid w:val="5D2DE05E"/>
    <w:rsid w:val="5EEC987A"/>
    <w:rsid w:val="5FB1F9DF"/>
    <w:rsid w:val="60018286"/>
    <w:rsid w:val="616AB096"/>
    <w:rsid w:val="648E53FA"/>
    <w:rsid w:val="66C02538"/>
    <w:rsid w:val="686538A8"/>
    <w:rsid w:val="68AE12B8"/>
    <w:rsid w:val="6AF563EA"/>
    <w:rsid w:val="74ED4C4E"/>
    <w:rsid w:val="7608F4A5"/>
    <w:rsid w:val="781CB0F7"/>
    <w:rsid w:val="7B1DB5AB"/>
    <w:rsid w:val="7D22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F4A5"/>
  <w15:chartTrackingRefBased/>
  <w15:docId w15:val="{1502FD31-09B5-4869-ACF7-65FFA527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650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003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650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96509D"/>
    <w:pPr>
      <w:spacing w:line="259" w:lineRule="auto"/>
      <w:outlineLvl w:val="9"/>
    </w:pPr>
    <w:rPr>
      <w:lang w:eastAsia="nl-NL"/>
    </w:rPr>
  </w:style>
  <w:style w:type="table" w:styleId="Tabelraster">
    <w:name w:val="Table Grid"/>
    <w:basedOn w:val="Standaardtabel"/>
    <w:uiPriority w:val="39"/>
    <w:rsid w:val="004F7BA5"/>
    <w:pPr>
      <w:spacing w:after="0" w:line="240" w:lineRule="auto"/>
    </w:pPr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4F7BA5"/>
    <w:pPr>
      <w:spacing w:after="0" w:line="240" w:lineRule="auto"/>
    </w:pPr>
    <w:rPr>
      <w:kern w:val="2"/>
      <w:sz w:val="22"/>
      <w:szCs w:val="22"/>
      <w14:ligatures w14:val="standardContextual"/>
    </w:rPr>
  </w:style>
  <w:style w:type="character" w:customStyle="1" w:styleId="Kop2Char">
    <w:name w:val="Kop 2 Char"/>
    <w:basedOn w:val="Standaardalinea-lettertype"/>
    <w:link w:val="Kop2"/>
    <w:uiPriority w:val="9"/>
    <w:rsid w:val="00500340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Inhopg1">
    <w:name w:val="toc 1"/>
    <w:basedOn w:val="Standaard"/>
    <w:next w:val="Standaard"/>
    <w:autoRedefine/>
    <w:uiPriority w:val="39"/>
    <w:unhideWhenUsed/>
    <w:rsid w:val="00500340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500340"/>
    <w:pPr>
      <w:spacing w:after="100"/>
      <w:ind w:left="240"/>
    </w:pPr>
  </w:style>
  <w:style w:type="character" w:styleId="Hyperlink">
    <w:name w:val="Hyperlink"/>
    <w:basedOn w:val="Standaardalinea-lettertype"/>
    <w:uiPriority w:val="99"/>
    <w:unhideWhenUsed/>
    <w:rsid w:val="00500340"/>
    <w:rPr>
      <w:color w:val="467886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56161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9242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242F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l.com/nl/nl/p/intex-opblaasbare-strandbal-glossy/9200000041792741/?bltgh=o8ABK9eqimPPabQx5TBG3g.vBDX-UAUz4uexL9m1eFKMw_0_16.17.ProductTitle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gsch.se/game/cbe61164aed641d692c801f740c554f9/copy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6D3D8631BBBD47B0A611F78F4034AB" ma:contentTypeVersion="4" ma:contentTypeDescription="Een nieuw document maken." ma:contentTypeScope="" ma:versionID="f7549babf7a762862cb3b672a857aabd">
  <xsd:schema xmlns:xsd="http://www.w3.org/2001/XMLSchema" xmlns:xs="http://www.w3.org/2001/XMLSchema" xmlns:p="http://schemas.microsoft.com/office/2006/metadata/properties" xmlns:ns2="5344c1ce-0898-4144-aa84-ae25b8da9987" targetNamespace="http://schemas.microsoft.com/office/2006/metadata/properties" ma:root="true" ma:fieldsID="f4b5a59c7895fa46b45fbe70159a29e8" ns2:_="">
    <xsd:import namespace="5344c1ce-0898-4144-aa84-ae25b8da9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4c1ce-0898-4144-aa84-ae25b8da9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4269F5-E0D8-4346-9DAA-209CA099B3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8CCDDD-277B-4332-A93A-6CFF27F2AD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D76D7A-9F24-4DCB-BD8E-3C44013C2F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DFA772-8BFE-4FC9-BC8F-77E20EC57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4c1ce-0898-4144-aa84-ae25b8da9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1022</Words>
  <Characters>5626</Characters>
  <Application>Microsoft Office Word</Application>
  <DocSecurity>0</DocSecurity>
  <Lines>46</Lines>
  <Paragraphs>13</Paragraphs>
  <ScaleCrop>false</ScaleCrop>
  <Company/>
  <LinksUpToDate>false</LinksUpToDate>
  <CharactersWithSpaces>6635</CharactersWithSpaces>
  <SharedDoc>false</SharedDoc>
  <HLinks>
    <vt:vector size="90" baseType="variant">
      <vt:variant>
        <vt:i4>5767236</vt:i4>
      </vt:variant>
      <vt:variant>
        <vt:i4>84</vt:i4>
      </vt:variant>
      <vt:variant>
        <vt:i4>0</vt:i4>
      </vt:variant>
      <vt:variant>
        <vt:i4>5</vt:i4>
      </vt:variant>
      <vt:variant>
        <vt:lpwstr>https://www.bol.com/nl/nl/p/intex-opblaasbare-strandbal-glossy/9200000041792741/?bltgh=o8ABK9eqimPPabQx5TBG3g.vBDX-UAUz4uexL9m1eFKMw_0_16.17.ProductTitle</vt:lpwstr>
      </vt:variant>
      <vt:variant>
        <vt:lpwstr/>
      </vt:variant>
      <vt:variant>
        <vt:i4>3604536</vt:i4>
      </vt:variant>
      <vt:variant>
        <vt:i4>81</vt:i4>
      </vt:variant>
      <vt:variant>
        <vt:i4>0</vt:i4>
      </vt:variant>
      <vt:variant>
        <vt:i4>5</vt:i4>
      </vt:variant>
      <vt:variant>
        <vt:lpwstr>https://gsch.se/game/cbe61164aed641d692c801f740c554f9/copy/</vt:lpwstr>
      </vt:variant>
      <vt:variant>
        <vt:lpwstr/>
      </vt:variant>
      <vt:variant>
        <vt:i4>1638458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_Toc168058608</vt:lpwstr>
      </vt:variant>
      <vt:variant>
        <vt:i4>1638458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_Toc168058607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_Toc168058606</vt:lpwstr>
      </vt:variant>
      <vt:variant>
        <vt:i4>1638458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_Toc168058605</vt:lpwstr>
      </vt:variant>
      <vt:variant>
        <vt:i4>1638458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_Toc168058604</vt:lpwstr>
      </vt:variant>
      <vt:variant>
        <vt:i4>1638458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_Toc168058603</vt:lpwstr>
      </vt:variant>
      <vt:variant>
        <vt:i4>1638458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_Toc168058602</vt:lpwstr>
      </vt:variant>
      <vt:variant>
        <vt:i4>1638458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_Toc168058601</vt:lpwstr>
      </vt:variant>
      <vt:variant>
        <vt:i4>1638458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_Toc168058600</vt:lpwstr>
      </vt:variant>
      <vt:variant>
        <vt:i4>1048633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_Toc168058599</vt:lpwstr>
      </vt:variant>
      <vt:variant>
        <vt:i4>1048633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_Toc168058598</vt:lpwstr>
      </vt:variant>
      <vt:variant>
        <vt:i4>1048633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_Toc168058597</vt:lpwstr>
      </vt:variant>
      <vt:variant>
        <vt:i4>1048633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_Toc168058596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Jansma</dc:creator>
  <cp:keywords/>
  <dc:description/>
  <cp:lastModifiedBy>Freek Kornelis</cp:lastModifiedBy>
  <cp:revision>67</cp:revision>
  <dcterms:created xsi:type="dcterms:W3CDTF">2024-05-01T17:41:00Z</dcterms:created>
  <dcterms:modified xsi:type="dcterms:W3CDTF">2024-07-02T09:24:00Z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0x010100856D3D8631BBBD47B0A611F78F4034AB</vt:lpwstr>
  </property>
</Properties>
</file>